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F04CC" w14:textId="77777777" w:rsidR="009D1EA6" w:rsidRPr="007526AE" w:rsidRDefault="009D1EA6">
      <w:pPr>
        <w:rPr>
          <w:rFonts w:cs="Arial"/>
          <w:b/>
          <w:bCs/>
        </w:rPr>
      </w:pPr>
    </w:p>
    <w:p w14:paraId="26D7B59E" w14:textId="77777777" w:rsidR="009D1EA6" w:rsidRPr="007526AE" w:rsidRDefault="009D1EA6">
      <w:pPr>
        <w:rPr>
          <w:rFonts w:cs="Arial"/>
          <w:b/>
          <w:bCs/>
        </w:rPr>
      </w:pPr>
    </w:p>
    <w:p w14:paraId="3C5F2805" w14:textId="77777777" w:rsidR="009D1EA6" w:rsidRPr="007526AE" w:rsidRDefault="00921553">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b/>
          <w:bCs/>
        </w:rPr>
      </w:pPr>
      <w:proofErr w:type="spellStart"/>
      <w:r w:rsidRPr="007526AE">
        <w:rPr>
          <w:rFonts w:cs="Arial"/>
          <w:b/>
          <w:bCs/>
        </w:rPr>
        <w:t>protekt</w:t>
      </w:r>
      <w:proofErr w:type="spellEnd"/>
    </w:p>
    <w:p w14:paraId="735E57F3" w14:textId="4D8C1B28" w:rsidR="009D1EA6" w:rsidRPr="007526AE" w:rsidRDefault="00921553">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b/>
          <w:bCs/>
        </w:rPr>
      </w:pPr>
      <w:r w:rsidRPr="007526AE">
        <w:rPr>
          <w:rFonts w:cs="Arial"/>
          <w:b/>
          <w:bCs/>
        </w:rPr>
        <w:t>Konferenz für</w:t>
      </w:r>
      <w:r w:rsidR="0024352C">
        <w:rPr>
          <w:rFonts w:cs="Arial"/>
          <w:b/>
          <w:bCs/>
        </w:rPr>
        <w:t xml:space="preserve"> </w:t>
      </w:r>
      <w:r w:rsidRPr="007526AE">
        <w:rPr>
          <w:rFonts w:cs="Arial"/>
          <w:b/>
          <w:bCs/>
        </w:rPr>
        <w:t>den Schutz kritischer Infrastrukturen</w:t>
      </w:r>
    </w:p>
    <w:p w14:paraId="0561009D" w14:textId="77777777" w:rsidR="009D1EA6" w:rsidRPr="007526AE" w:rsidRDefault="009D1EA6">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b/>
          <w:bCs/>
        </w:rPr>
      </w:pPr>
    </w:p>
    <w:p w14:paraId="756139E9" w14:textId="3CC2ECCA" w:rsidR="009D1EA6" w:rsidRPr="007526AE" w:rsidRDefault="00921553">
      <w:pPr>
        <w:spacing w:line="280" w:lineRule="atLeast"/>
        <w:rPr>
          <w:rFonts w:cs="Arial"/>
          <w:b/>
          <w:bCs/>
        </w:rPr>
      </w:pPr>
      <w:r w:rsidRPr="007526AE">
        <w:rPr>
          <w:rFonts w:cs="Arial"/>
          <w:b/>
          <w:bCs/>
        </w:rPr>
        <w:t>(</w:t>
      </w:r>
      <w:r w:rsidR="006E305D">
        <w:rPr>
          <w:rFonts w:cs="Arial"/>
          <w:b/>
          <w:bCs/>
        </w:rPr>
        <w:t>2</w:t>
      </w:r>
      <w:r w:rsidRPr="007526AE">
        <w:rPr>
          <w:rFonts w:cs="Arial"/>
          <w:b/>
          <w:bCs/>
        </w:rPr>
        <w:t xml:space="preserve">. bis </w:t>
      </w:r>
      <w:r w:rsidR="006E305D">
        <w:rPr>
          <w:rFonts w:cs="Arial"/>
          <w:b/>
          <w:bCs/>
        </w:rPr>
        <w:t>3</w:t>
      </w:r>
      <w:r w:rsidRPr="007526AE">
        <w:rPr>
          <w:rFonts w:cs="Arial"/>
          <w:b/>
          <w:bCs/>
        </w:rPr>
        <w:t>. November 20</w:t>
      </w:r>
      <w:r w:rsidR="00BC5517" w:rsidRPr="007526AE">
        <w:rPr>
          <w:rFonts w:cs="Arial"/>
          <w:b/>
          <w:bCs/>
        </w:rPr>
        <w:t>2</w:t>
      </w:r>
      <w:r w:rsidR="006E305D">
        <w:rPr>
          <w:rFonts w:cs="Arial"/>
          <w:b/>
          <w:bCs/>
        </w:rPr>
        <w:t>2</w:t>
      </w:r>
      <w:r w:rsidRPr="007526AE">
        <w:rPr>
          <w:rFonts w:cs="Arial"/>
          <w:b/>
          <w:bCs/>
        </w:rPr>
        <w:t>)</w:t>
      </w:r>
    </w:p>
    <w:p w14:paraId="2DF7864C" w14:textId="77777777" w:rsidR="009D1EA6" w:rsidRPr="007526AE" w:rsidRDefault="009D1EA6">
      <w:pPr>
        <w:spacing w:line="280" w:lineRule="atLeast"/>
        <w:rPr>
          <w:rFonts w:cs="Arial"/>
        </w:rPr>
      </w:pPr>
    </w:p>
    <w:p w14:paraId="0BE7E5C2" w14:textId="77777777" w:rsidR="009D1EA6" w:rsidRPr="007526AE" w:rsidRDefault="009D1EA6">
      <w:pPr>
        <w:spacing w:line="280" w:lineRule="atLeast"/>
        <w:rPr>
          <w:rFonts w:cs="Arial"/>
        </w:rPr>
      </w:pPr>
    </w:p>
    <w:p w14:paraId="5A65F647" w14:textId="56E74947" w:rsidR="009D1EA6" w:rsidRPr="007526AE" w:rsidRDefault="00921553">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rPr>
      </w:pPr>
      <w:r w:rsidRPr="007526AE">
        <w:rPr>
          <w:rFonts w:cs="Arial"/>
        </w:rPr>
        <w:t xml:space="preserve">Leipzig, </w:t>
      </w:r>
      <w:r w:rsidR="00216C1C" w:rsidRPr="007526AE">
        <w:rPr>
          <w:rFonts w:cs="Arial"/>
        </w:rPr>
        <w:t>2</w:t>
      </w:r>
      <w:r w:rsidR="006E305D">
        <w:rPr>
          <w:rFonts w:cs="Arial"/>
        </w:rPr>
        <w:t>0</w:t>
      </w:r>
      <w:r w:rsidRPr="007526AE">
        <w:rPr>
          <w:rFonts w:cs="Arial"/>
        </w:rPr>
        <w:t xml:space="preserve">. </w:t>
      </w:r>
      <w:r w:rsidR="002E73F3" w:rsidRPr="007526AE">
        <w:rPr>
          <w:rFonts w:cs="Arial"/>
        </w:rPr>
        <w:t>Juli</w:t>
      </w:r>
      <w:r w:rsidRPr="007526AE">
        <w:rPr>
          <w:rFonts w:cs="Arial"/>
        </w:rPr>
        <w:t xml:space="preserve"> 20</w:t>
      </w:r>
      <w:r w:rsidR="002E73F3" w:rsidRPr="007526AE">
        <w:rPr>
          <w:rFonts w:cs="Arial"/>
        </w:rPr>
        <w:t>2</w:t>
      </w:r>
      <w:r w:rsidR="006E305D">
        <w:rPr>
          <w:rFonts w:cs="Arial"/>
        </w:rPr>
        <w:t>0</w:t>
      </w:r>
    </w:p>
    <w:p w14:paraId="14A5E17B" w14:textId="77777777" w:rsidR="009D1EA6" w:rsidRPr="007526AE" w:rsidRDefault="009D1EA6">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rPr>
      </w:pPr>
    </w:p>
    <w:p w14:paraId="3AC7DD70" w14:textId="77777777" w:rsidR="009D1EA6" w:rsidRPr="007526AE" w:rsidRDefault="009D1EA6">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Fonts w:cs="Arial"/>
        </w:rPr>
      </w:pPr>
    </w:p>
    <w:p w14:paraId="70C78594" w14:textId="3CBBFE75" w:rsidR="009D1EA6" w:rsidRPr="007526AE" w:rsidRDefault="006E7ED9" w:rsidP="0025278C">
      <w:pPr>
        <w:pStyle w:val="TextA"/>
        <w:spacing w:line="280" w:lineRule="atLeast"/>
        <w:jc w:val="both"/>
        <w:rPr>
          <w:rFonts w:ascii="Arial" w:eastAsia="Arial Unicode MS" w:hAnsi="Arial" w:cs="Arial"/>
          <w:b/>
          <w:bCs/>
          <w:sz w:val="28"/>
          <w:szCs w:val="28"/>
          <w14:textOutline w14:w="12700" w14:cap="flat" w14:cmpd="sng" w14:algn="ctr">
            <w14:noFill/>
            <w14:prstDash w14:val="solid"/>
            <w14:miter w14:lim="400000"/>
          </w14:textOutline>
        </w:rPr>
      </w:pPr>
      <w:proofErr w:type="spellStart"/>
      <w:r w:rsidRPr="007526AE">
        <w:rPr>
          <w:rFonts w:ascii="Arial" w:eastAsia="Arial Unicode MS" w:hAnsi="Arial" w:cs="Arial"/>
          <w:b/>
          <w:bCs/>
          <w:sz w:val="28"/>
          <w:szCs w:val="28"/>
          <w14:textOutline w14:w="12700" w14:cap="flat" w14:cmpd="sng" w14:algn="ctr">
            <w14:noFill/>
            <w14:prstDash w14:val="solid"/>
            <w14:miter w14:lim="400000"/>
          </w14:textOutline>
        </w:rPr>
        <w:t>p</w:t>
      </w:r>
      <w:r w:rsidR="0025278C" w:rsidRPr="007526AE">
        <w:rPr>
          <w:rFonts w:ascii="Arial" w:eastAsia="Arial Unicode MS" w:hAnsi="Arial" w:cs="Arial"/>
          <w:b/>
          <w:bCs/>
          <w:sz w:val="28"/>
          <w:szCs w:val="28"/>
          <w14:textOutline w14:w="12700" w14:cap="flat" w14:cmpd="sng" w14:algn="ctr">
            <w14:noFill/>
            <w14:prstDash w14:val="solid"/>
            <w14:miter w14:lim="400000"/>
          </w14:textOutline>
        </w:rPr>
        <w:t>rotekt</w:t>
      </w:r>
      <w:proofErr w:type="spellEnd"/>
      <w:r w:rsidR="00BC5517" w:rsidRPr="007526AE">
        <w:rPr>
          <w:rFonts w:ascii="Arial" w:eastAsia="Arial Unicode MS" w:hAnsi="Arial" w:cs="Arial"/>
          <w:b/>
          <w:bCs/>
          <w:sz w:val="28"/>
          <w:szCs w:val="28"/>
          <w14:textOutline w14:w="12700" w14:cap="flat" w14:cmpd="sng" w14:algn="ctr">
            <w14:noFill/>
            <w14:prstDash w14:val="solid"/>
            <w14:miter w14:lim="400000"/>
          </w14:textOutline>
        </w:rPr>
        <w:t xml:space="preserve"> </w:t>
      </w:r>
      <w:r w:rsidR="006E305D">
        <w:rPr>
          <w:rFonts w:ascii="Arial" w:eastAsia="Arial Unicode MS" w:hAnsi="Arial" w:cs="Arial"/>
          <w:b/>
          <w:bCs/>
          <w:sz w:val="28"/>
          <w:szCs w:val="28"/>
          <w14:textOutline w14:w="12700" w14:cap="flat" w14:cmpd="sng" w14:algn="ctr">
            <w14:noFill/>
            <w14:prstDash w14:val="solid"/>
            <w14:miter w14:lim="400000"/>
          </w14:textOutline>
        </w:rPr>
        <w:t xml:space="preserve">2022: Bewältigung aktueller </w:t>
      </w:r>
      <w:r w:rsidR="00C413F1">
        <w:rPr>
          <w:rFonts w:ascii="Arial" w:eastAsia="Arial Unicode MS" w:hAnsi="Arial" w:cs="Arial"/>
          <w:b/>
          <w:bCs/>
          <w:sz w:val="28"/>
          <w:szCs w:val="28"/>
          <w14:textOutline w14:w="12700" w14:cap="flat" w14:cmpd="sng" w14:algn="ctr">
            <w14:noFill/>
            <w14:prstDash w14:val="solid"/>
            <w14:miter w14:lim="400000"/>
          </w14:textOutline>
        </w:rPr>
        <w:t xml:space="preserve">Krisen </w:t>
      </w:r>
      <w:r w:rsidR="006E305D">
        <w:rPr>
          <w:rFonts w:ascii="Arial" w:eastAsia="Arial Unicode MS" w:hAnsi="Arial" w:cs="Arial"/>
          <w:b/>
          <w:bCs/>
          <w:sz w:val="28"/>
          <w:szCs w:val="28"/>
          <w14:textOutline w14:w="12700" w14:cap="flat" w14:cmpd="sng" w14:algn="ctr">
            <w14:noFill/>
            <w14:prstDash w14:val="solid"/>
            <w14:miter w14:lim="400000"/>
          </w14:textOutline>
        </w:rPr>
        <w:t xml:space="preserve">und </w:t>
      </w:r>
      <w:r w:rsidR="00C413F1">
        <w:rPr>
          <w:rFonts w:ascii="Arial" w:eastAsia="Arial Unicode MS" w:hAnsi="Arial" w:cs="Arial"/>
          <w:b/>
          <w:bCs/>
          <w:sz w:val="28"/>
          <w:szCs w:val="28"/>
          <w14:textOutline w14:w="12700" w14:cap="flat" w14:cmpd="sng" w14:algn="ctr">
            <w14:noFill/>
            <w14:prstDash w14:val="solid"/>
            <w14:miter w14:lim="400000"/>
          </w14:textOutline>
        </w:rPr>
        <w:t>an</w:t>
      </w:r>
      <w:r w:rsidR="006E305D">
        <w:rPr>
          <w:rFonts w:ascii="Arial" w:eastAsia="Arial Unicode MS" w:hAnsi="Arial" w:cs="Arial"/>
          <w:b/>
          <w:bCs/>
          <w:sz w:val="28"/>
          <w:szCs w:val="28"/>
          <w14:textOutline w14:w="12700" w14:cap="flat" w14:cmpd="sng" w14:algn="ctr">
            <w14:noFill/>
            <w14:prstDash w14:val="solid"/>
            <w14:miter w14:lim="400000"/>
          </w14:textOutline>
        </w:rPr>
        <w:t xml:space="preserve">stehender </w:t>
      </w:r>
      <w:r w:rsidR="00C413F1">
        <w:rPr>
          <w:rFonts w:ascii="Arial" w:eastAsia="Arial Unicode MS" w:hAnsi="Arial" w:cs="Arial"/>
          <w:b/>
          <w:bCs/>
          <w:sz w:val="28"/>
          <w:szCs w:val="28"/>
          <w14:textOutline w14:w="12700" w14:cap="flat" w14:cmpd="sng" w14:algn="ctr">
            <w14:noFill/>
            <w14:prstDash w14:val="solid"/>
            <w14:miter w14:lim="400000"/>
          </w14:textOutline>
        </w:rPr>
        <w:t>Herausforderungen</w:t>
      </w:r>
      <w:r w:rsidR="00060F50">
        <w:rPr>
          <w:rFonts w:ascii="Arial" w:eastAsia="Arial Unicode MS" w:hAnsi="Arial" w:cs="Arial"/>
          <w:b/>
          <w:bCs/>
          <w:sz w:val="28"/>
          <w:szCs w:val="28"/>
          <w14:textOutline w14:w="12700" w14:cap="flat" w14:cmpd="sng" w14:algn="ctr">
            <w14:noFill/>
            <w14:prstDash w14:val="solid"/>
            <w14:miter w14:lim="400000"/>
          </w14:textOutline>
        </w:rPr>
        <w:t xml:space="preserve"> in der </w:t>
      </w:r>
      <w:r w:rsidR="00574271">
        <w:rPr>
          <w:rFonts w:ascii="Arial" w:eastAsia="Arial Unicode MS" w:hAnsi="Arial" w:cs="Arial"/>
          <w:b/>
          <w:bCs/>
          <w:sz w:val="28"/>
          <w:szCs w:val="28"/>
          <w14:textOutline w14:w="12700" w14:cap="flat" w14:cmpd="sng" w14:algn="ctr">
            <w14:noFill/>
            <w14:prstDash w14:val="solid"/>
            <w14:miter w14:lim="400000"/>
          </w14:textOutline>
        </w:rPr>
        <w:t>k</w:t>
      </w:r>
      <w:r w:rsidR="00060F50">
        <w:rPr>
          <w:rFonts w:ascii="Arial" w:eastAsia="Arial Unicode MS" w:hAnsi="Arial" w:cs="Arial"/>
          <w:b/>
          <w:bCs/>
          <w:sz w:val="28"/>
          <w:szCs w:val="28"/>
          <w14:textOutline w14:w="12700" w14:cap="flat" w14:cmpd="sng" w14:algn="ctr">
            <w14:noFill/>
            <w14:prstDash w14:val="solid"/>
            <w14:miter w14:lim="400000"/>
          </w14:textOutline>
        </w:rPr>
        <w:t>ritischen Infrastruktur</w:t>
      </w:r>
    </w:p>
    <w:p w14:paraId="22448097" w14:textId="7E2CFEB0" w:rsidR="0025278C" w:rsidRPr="007526AE" w:rsidRDefault="0025278C">
      <w:pPr>
        <w:pStyle w:val="TextA"/>
        <w:spacing w:line="288" w:lineRule="auto"/>
        <w:jc w:val="both"/>
        <w:rPr>
          <w:rFonts w:ascii="Arial" w:eastAsia="Arial" w:hAnsi="Arial" w:cs="Arial"/>
        </w:rPr>
      </w:pPr>
    </w:p>
    <w:p w14:paraId="23174C2C" w14:textId="4DE193AC" w:rsidR="006E305D" w:rsidRDefault="006E305D" w:rsidP="006E305D">
      <w:pPr>
        <w:pStyle w:val="TextA"/>
        <w:suppressAutoHyphens/>
        <w:jc w:val="both"/>
        <w:rPr>
          <w:rFonts w:eastAsia="Arial" w:cs="Arial"/>
          <w:b/>
        </w:rPr>
      </w:pPr>
      <w:r>
        <w:rPr>
          <w:rFonts w:eastAsia="Arial" w:cs="Arial"/>
          <w:b/>
        </w:rPr>
        <w:t xml:space="preserve">KRITIS-Konferenz in Leipzig </w:t>
      </w:r>
      <w:r w:rsidR="00991B62">
        <w:rPr>
          <w:rFonts w:eastAsia="Arial" w:cs="Arial"/>
          <w:b/>
        </w:rPr>
        <w:t>verhilft kritischen Infrastrukturen zu mehr Sicherheit</w:t>
      </w:r>
    </w:p>
    <w:p w14:paraId="473B56E7" w14:textId="77777777" w:rsidR="006E305D" w:rsidRDefault="006E305D" w:rsidP="006E305D">
      <w:pPr>
        <w:pStyle w:val="TextA"/>
        <w:suppressAutoHyphens/>
        <w:jc w:val="both"/>
        <w:rPr>
          <w:rFonts w:eastAsia="Arial" w:cs="Arial"/>
          <w:b/>
        </w:rPr>
      </w:pPr>
    </w:p>
    <w:p w14:paraId="5EDCBEF6" w14:textId="08A03AA0" w:rsidR="006E305D" w:rsidRPr="006E305D" w:rsidRDefault="006E305D" w:rsidP="006E305D">
      <w:pPr>
        <w:pStyle w:val="TextA"/>
        <w:suppressAutoHyphens/>
        <w:jc w:val="both"/>
        <w:rPr>
          <w:rFonts w:eastAsia="Arial" w:cs="Arial"/>
          <w:b/>
        </w:rPr>
      </w:pPr>
      <w:r w:rsidRPr="006E305D">
        <w:rPr>
          <w:rFonts w:eastAsia="Arial" w:cs="Arial"/>
          <w:b/>
        </w:rPr>
        <w:t xml:space="preserve">Vor dem Hintergrund des Krieges in der Ukraine und den Nachwirkungen der Corona-Pandemie stehen kritische Infrastrukturen vor großen Herausforderungen. Drohende Engpässe in der Energieversorgung zählen ebenso dazu wie gestörte Lieferketten und eine zunehmende Zahl an Cyberangriffen. Diesen und vielen weiteren wichtigen Themen rund um den Schutz kritischer Infrastrukturen widmet sich die </w:t>
      </w:r>
      <w:proofErr w:type="spellStart"/>
      <w:r w:rsidRPr="006E305D">
        <w:rPr>
          <w:rFonts w:eastAsia="Arial" w:cs="Arial"/>
          <w:b/>
        </w:rPr>
        <w:t>protekt</w:t>
      </w:r>
      <w:proofErr w:type="spellEnd"/>
      <w:r w:rsidRPr="006E305D">
        <w:rPr>
          <w:rFonts w:eastAsia="Arial" w:cs="Arial"/>
          <w:b/>
        </w:rPr>
        <w:t xml:space="preserve"> (</w:t>
      </w:r>
      <w:r>
        <w:rPr>
          <w:rFonts w:eastAsia="Arial" w:cs="Arial"/>
          <w:b/>
        </w:rPr>
        <w:t>2. bis 3.</w:t>
      </w:r>
      <w:r w:rsidRPr="006E305D">
        <w:rPr>
          <w:rFonts w:eastAsia="Arial" w:cs="Arial"/>
          <w:b/>
        </w:rPr>
        <w:t xml:space="preserve"> November 2022 in Leipzig). Die etablierte Konferenz versammelt Experten aus ganz Deutschland, vermittelt aktuelles Know-how und treibt den sektorenübergreifenden Austausch voran. </w:t>
      </w:r>
      <w:r w:rsidR="00311EC2">
        <w:rPr>
          <w:rFonts w:eastAsia="Arial" w:cs="Arial"/>
          <w:b/>
        </w:rPr>
        <w:t xml:space="preserve">Die Schirmherrschaft haben Nancy Faeser, die </w:t>
      </w:r>
      <w:r w:rsidRPr="006E305D">
        <w:rPr>
          <w:rFonts w:eastAsia="Arial" w:cs="Arial"/>
          <w:b/>
        </w:rPr>
        <w:t>Bundesministeri</w:t>
      </w:r>
      <w:r w:rsidR="00311EC2">
        <w:rPr>
          <w:rFonts w:eastAsia="Arial" w:cs="Arial"/>
          <w:b/>
        </w:rPr>
        <w:t xml:space="preserve">n </w:t>
      </w:r>
      <w:r w:rsidRPr="006E305D">
        <w:rPr>
          <w:rFonts w:eastAsia="Arial" w:cs="Arial"/>
          <w:b/>
        </w:rPr>
        <w:t>des Innern und für Heimat</w:t>
      </w:r>
      <w:r w:rsidR="00311EC2">
        <w:rPr>
          <w:rFonts w:eastAsia="Arial" w:cs="Arial"/>
          <w:b/>
        </w:rPr>
        <w:t>,</w:t>
      </w:r>
      <w:r w:rsidRPr="006E305D">
        <w:rPr>
          <w:rFonts w:eastAsia="Arial" w:cs="Arial"/>
          <w:b/>
        </w:rPr>
        <w:t xml:space="preserve"> </w:t>
      </w:r>
      <w:r w:rsidR="00311EC2">
        <w:rPr>
          <w:rFonts w:eastAsia="Arial" w:cs="Arial"/>
          <w:b/>
        </w:rPr>
        <w:t>und</w:t>
      </w:r>
      <w:r w:rsidRPr="006E305D">
        <w:rPr>
          <w:rFonts w:eastAsia="Arial" w:cs="Arial"/>
          <w:b/>
        </w:rPr>
        <w:t xml:space="preserve"> Thomas Popp, Sächsischer Staatssekretär für </w:t>
      </w:r>
      <w:r w:rsidR="00EB6FDD" w:rsidRPr="006E305D">
        <w:rPr>
          <w:rFonts w:eastAsia="Arial" w:cs="Arial"/>
          <w:b/>
        </w:rPr>
        <w:t xml:space="preserve">Digitale Verwaltung und </w:t>
      </w:r>
      <w:r w:rsidRPr="006E305D">
        <w:rPr>
          <w:rFonts w:eastAsia="Arial" w:cs="Arial"/>
          <w:b/>
        </w:rPr>
        <w:t>Verwaltungsmodernisierung, übernommen.</w:t>
      </w:r>
    </w:p>
    <w:p w14:paraId="4177A4C2" w14:textId="77777777" w:rsidR="00D06652" w:rsidRPr="007526AE" w:rsidRDefault="00D06652">
      <w:pPr>
        <w:pStyle w:val="TextA"/>
        <w:suppressAutoHyphens/>
        <w:spacing w:line="280" w:lineRule="atLeast"/>
        <w:jc w:val="both"/>
        <w:rPr>
          <w:rFonts w:ascii="Arial" w:eastAsia="Arial" w:hAnsi="Arial" w:cs="Arial"/>
          <w:b/>
          <w:bCs/>
        </w:rPr>
      </w:pPr>
    </w:p>
    <w:p w14:paraId="7253D315" w14:textId="0C78BC36" w:rsidR="006E305D" w:rsidRPr="006E305D" w:rsidRDefault="006E305D" w:rsidP="006E305D">
      <w:pPr>
        <w:pStyle w:val="TextA"/>
        <w:suppressAutoHyphens/>
        <w:jc w:val="both"/>
        <w:rPr>
          <w:rFonts w:cs="Arial"/>
        </w:rPr>
      </w:pPr>
      <w:r w:rsidRPr="006E305D">
        <w:rPr>
          <w:rFonts w:cs="Arial"/>
        </w:rPr>
        <w:t xml:space="preserve">Die </w:t>
      </w:r>
      <w:proofErr w:type="spellStart"/>
      <w:r w:rsidRPr="006E305D">
        <w:rPr>
          <w:rFonts w:cs="Arial"/>
        </w:rPr>
        <w:t>protekt</w:t>
      </w:r>
      <w:proofErr w:type="spellEnd"/>
      <w:r w:rsidRPr="006E305D">
        <w:rPr>
          <w:rFonts w:cs="Arial"/>
        </w:rPr>
        <w:t xml:space="preserve"> ist die einzige Konferenz in Deutschland, die den Schutz kritischer Infrastrukturen vollumfänglich beleuchtet. Sie thematisiert gleichermaßen IT-Sicherheit und den physischen Schutz. Mit ihrem Konzept aus Vorträgen, Workshops und Diskussionsrunden sowie begleitender Ausstellung und </w:t>
      </w:r>
      <w:r w:rsidR="00311EC2">
        <w:rPr>
          <w:rFonts w:cs="Arial"/>
        </w:rPr>
        <w:t xml:space="preserve">vielfältigen </w:t>
      </w:r>
      <w:r w:rsidRPr="006E305D">
        <w:rPr>
          <w:rFonts w:cs="Arial"/>
        </w:rPr>
        <w:t>Networking-Möglichkeiten hat sie sich in den vergangenen Jahren als wichtiger Treffpunkt von KRITIS-Betreibern und der Sicherheitsindustrie etabliert. Zum Einzugsgebiet zähl</w:t>
      </w:r>
      <w:r w:rsidR="00311EC2">
        <w:rPr>
          <w:rFonts w:cs="Arial"/>
        </w:rPr>
        <w:t>t</w:t>
      </w:r>
      <w:r w:rsidRPr="006E305D">
        <w:rPr>
          <w:rFonts w:cs="Arial"/>
        </w:rPr>
        <w:t xml:space="preserve"> inzwischen auch Österreich.</w:t>
      </w:r>
    </w:p>
    <w:p w14:paraId="14D5C2A5" w14:textId="77777777" w:rsidR="006E305D" w:rsidRPr="006E305D" w:rsidRDefault="006E305D" w:rsidP="006E305D">
      <w:pPr>
        <w:pStyle w:val="TextA"/>
        <w:suppressAutoHyphens/>
        <w:jc w:val="both"/>
        <w:rPr>
          <w:rFonts w:cs="Arial"/>
        </w:rPr>
      </w:pPr>
    </w:p>
    <w:p w14:paraId="29C4FA99" w14:textId="763930F8" w:rsidR="001157BE" w:rsidRPr="007526AE" w:rsidRDefault="00991B62" w:rsidP="006975AF">
      <w:pPr>
        <w:pStyle w:val="TextA"/>
        <w:suppressAutoHyphens/>
        <w:spacing w:line="280" w:lineRule="atLeast"/>
        <w:jc w:val="both"/>
        <w:rPr>
          <w:rFonts w:ascii="Arial" w:hAnsi="Arial" w:cs="Arial"/>
          <w:b/>
        </w:rPr>
      </w:pPr>
      <w:r>
        <w:rPr>
          <w:rFonts w:ascii="Arial" w:hAnsi="Arial" w:cs="Arial"/>
          <w:b/>
        </w:rPr>
        <w:t>Konferenzp</w:t>
      </w:r>
      <w:r w:rsidR="006E305D">
        <w:rPr>
          <w:rFonts w:ascii="Arial" w:hAnsi="Arial" w:cs="Arial"/>
          <w:b/>
        </w:rPr>
        <w:t>rogramm</w:t>
      </w:r>
      <w:r>
        <w:rPr>
          <w:rFonts w:ascii="Arial" w:hAnsi="Arial" w:cs="Arial"/>
          <w:b/>
        </w:rPr>
        <w:t>: Namhafte Experten, aktuelle Themen und begleitende Ausstellung</w:t>
      </w:r>
    </w:p>
    <w:p w14:paraId="242B25D0" w14:textId="77777777" w:rsidR="00455342" w:rsidRPr="007526AE" w:rsidRDefault="00455342" w:rsidP="006975AF">
      <w:pPr>
        <w:pStyle w:val="TextA"/>
        <w:suppressAutoHyphens/>
        <w:spacing w:line="280" w:lineRule="atLeast"/>
        <w:jc w:val="both"/>
        <w:rPr>
          <w:rFonts w:ascii="Arial" w:hAnsi="Arial" w:cs="Arial"/>
        </w:rPr>
      </w:pPr>
    </w:p>
    <w:p w14:paraId="5E5E3B1B" w14:textId="136C3E76" w:rsidR="00B21CB5" w:rsidRPr="006E305D" w:rsidRDefault="00B21CB5" w:rsidP="00B21CB5">
      <w:pPr>
        <w:pStyle w:val="TextA"/>
        <w:suppressAutoHyphens/>
        <w:jc w:val="both"/>
        <w:rPr>
          <w:rFonts w:cs="Arial"/>
        </w:rPr>
      </w:pPr>
      <w:r w:rsidRPr="006E305D">
        <w:rPr>
          <w:rFonts w:cs="Arial"/>
        </w:rPr>
        <w:t xml:space="preserve">Das hochkarätige Konferenzprogramm der </w:t>
      </w:r>
      <w:proofErr w:type="spellStart"/>
      <w:r w:rsidRPr="006E305D">
        <w:rPr>
          <w:rFonts w:cs="Arial"/>
        </w:rPr>
        <w:t>protekt</w:t>
      </w:r>
      <w:proofErr w:type="spellEnd"/>
      <w:r w:rsidRPr="006E305D">
        <w:rPr>
          <w:rFonts w:cs="Arial"/>
        </w:rPr>
        <w:t xml:space="preserve"> versammelt namhafte Referenten, die sich aktuellen Themen und Best-Practice-Beispielen widmen, durch interaktive Workshops führen und ihr Fachwissen in Round-Table-Diskussionen teilen. Themenübergreifende Plenarvorträge gehen Hand in Hand mit vertiefenden Vorträgen </w:t>
      </w:r>
      <w:r w:rsidR="00311EC2">
        <w:rPr>
          <w:rFonts w:cs="Arial"/>
        </w:rPr>
        <w:t xml:space="preserve">in den parallelen Tracks </w:t>
      </w:r>
      <w:r w:rsidRPr="006E305D">
        <w:rPr>
          <w:rFonts w:cs="Arial"/>
        </w:rPr>
        <w:t>IT-Sicherheit und physische</w:t>
      </w:r>
      <w:r w:rsidR="00311EC2">
        <w:rPr>
          <w:rFonts w:cs="Arial"/>
        </w:rPr>
        <w:t>r</w:t>
      </w:r>
      <w:r w:rsidRPr="006E305D">
        <w:rPr>
          <w:rFonts w:cs="Arial"/>
        </w:rPr>
        <w:t xml:space="preserve"> Schutz.</w:t>
      </w:r>
    </w:p>
    <w:p w14:paraId="44B200D6" w14:textId="12264037" w:rsidR="006E305D" w:rsidRPr="006E305D" w:rsidRDefault="006E305D" w:rsidP="006E305D">
      <w:pPr>
        <w:pStyle w:val="TextA"/>
        <w:suppressAutoHyphens/>
        <w:jc w:val="both"/>
        <w:rPr>
          <w:rFonts w:cs="Arial"/>
        </w:rPr>
      </w:pPr>
      <w:r w:rsidRPr="006E305D">
        <w:rPr>
          <w:rFonts w:cs="Arial"/>
        </w:rPr>
        <w:lastRenderedPageBreak/>
        <w:t xml:space="preserve">Mit Spannung erwartet wird die Keynote von Arne Schönbohm, Präsident des Bundesamtes für Sicherheit in der Informationstechnik (BSI). Er wird </w:t>
      </w:r>
      <w:r w:rsidR="00B21CB5">
        <w:rPr>
          <w:rFonts w:cs="Arial"/>
        </w:rPr>
        <w:t>interessante</w:t>
      </w:r>
      <w:r w:rsidRPr="006E305D">
        <w:rPr>
          <w:rFonts w:cs="Arial"/>
        </w:rPr>
        <w:t xml:space="preserve"> Einblicke in die Rolle des BSI bei der Cyber-Sicherheit kritischer Infrastrukturen liefern. Über „Resiliente Infrastrukturen in Zeiten von Krisen und Katastrophen“ berichtet Christian Reuter, Generalsekretär und Vorstandsvorsitzender des Deutschen Roten Kreuzes (DRK). </w:t>
      </w:r>
      <w:r w:rsidR="006172CA">
        <w:rPr>
          <w:rFonts w:cs="Arial"/>
        </w:rPr>
        <w:t xml:space="preserve">Der zweite Konferenztag beginnt im Podium mit einem </w:t>
      </w:r>
      <w:proofErr w:type="gramStart"/>
      <w:r w:rsidR="006172CA">
        <w:rPr>
          <w:rFonts w:cs="Arial"/>
        </w:rPr>
        <w:t>Round Table</w:t>
      </w:r>
      <w:proofErr w:type="gramEnd"/>
      <w:r w:rsidR="006172CA">
        <w:rPr>
          <w:rFonts w:cs="Arial"/>
        </w:rPr>
        <w:t xml:space="preserve"> namhafter Experten zum brisanten Thema Versorgungssicherheit. Im Anschluss </w:t>
      </w:r>
      <w:r w:rsidR="006172CA" w:rsidRPr="006E305D">
        <w:rPr>
          <w:rFonts w:cs="Arial"/>
        </w:rPr>
        <w:t>erläutert Prof. Dr. Marcus Wiens von der Technischen Universität Bergakademie Freiberg</w:t>
      </w:r>
      <w:r w:rsidR="006172CA">
        <w:rPr>
          <w:rFonts w:cs="Arial"/>
        </w:rPr>
        <w:t xml:space="preserve"> in seinem Vortrag, w</w:t>
      </w:r>
      <w:r w:rsidRPr="006E305D">
        <w:rPr>
          <w:rFonts w:cs="Arial"/>
        </w:rPr>
        <w:t>ie eine Lebensmittelnotversorgung durch öffentlich-private Partnerschaft gelingen kann</w:t>
      </w:r>
      <w:r w:rsidR="006172CA">
        <w:rPr>
          <w:rFonts w:cs="Arial"/>
        </w:rPr>
        <w:t>.</w:t>
      </w:r>
      <w:r w:rsidRPr="006E305D">
        <w:rPr>
          <w:rFonts w:cs="Arial"/>
        </w:rPr>
        <w:t xml:space="preserve"> </w:t>
      </w:r>
    </w:p>
    <w:p w14:paraId="7BD6F013" w14:textId="77777777" w:rsidR="006E305D" w:rsidRPr="006E305D" w:rsidRDefault="006E305D" w:rsidP="006E305D">
      <w:pPr>
        <w:pStyle w:val="TextA"/>
        <w:suppressAutoHyphens/>
        <w:jc w:val="both"/>
        <w:rPr>
          <w:rFonts w:cs="Arial"/>
        </w:rPr>
      </w:pPr>
    </w:p>
    <w:p w14:paraId="458EE9A8" w14:textId="4B73C48C" w:rsidR="00FE081A" w:rsidRPr="006E305D" w:rsidRDefault="006E305D" w:rsidP="006E305D">
      <w:pPr>
        <w:pStyle w:val="TextA"/>
        <w:suppressAutoHyphens/>
        <w:jc w:val="both"/>
        <w:rPr>
          <w:rFonts w:cs="Arial"/>
        </w:rPr>
      </w:pPr>
      <w:r w:rsidRPr="006E305D">
        <w:rPr>
          <w:rFonts w:cs="Arial"/>
        </w:rPr>
        <w:t xml:space="preserve">Der große Themenkomplex Cybersicherheit wird von verschiedenen Seiten beleuchtet. Die Konferenzeilnehmer lernen </w:t>
      </w:r>
      <w:r w:rsidR="00FE081A">
        <w:rPr>
          <w:rFonts w:cs="Arial"/>
        </w:rPr>
        <w:t xml:space="preserve">unter anderem </w:t>
      </w:r>
      <w:r w:rsidRPr="006E305D">
        <w:rPr>
          <w:rFonts w:cs="Arial"/>
        </w:rPr>
        <w:t xml:space="preserve">Best Practices zur Erkennung und Abwehr von zielgerichteten Angriffen sowie </w:t>
      </w:r>
      <w:r w:rsidR="00D37896">
        <w:rPr>
          <w:rFonts w:cs="Arial"/>
        </w:rPr>
        <w:t xml:space="preserve">im Vortrag von Harald Wenisch, </w:t>
      </w:r>
      <w:r w:rsidR="00B42A87" w:rsidRPr="00B42A87">
        <w:rPr>
          <w:rFonts w:cs="Arial"/>
        </w:rPr>
        <w:t xml:space="preserve">Sprecher der </w:t>
      </w:r>
      <w:proofErr w:type="spellStart"/>
      <w:r w:rsidR="00B42A87" w:rsidRPr="00B42A87">
        <w:rPr>
          <w:rFonts w:cs="Arial"/>
        </w:rPr>
        <w:t>Experts</w:t>
      </w:r>
      <w:proofErr w:type="spellEnd"/>
      <w:r w:rsidR="00B42A87" w:rsidRPr="00B42A87">
        <w:rPr>
          <w:rFonts w:cs="Arial"/>
        </w:rPr>
        <w:t xml:space="preserve"> Group IT Security der Wirtschaftskammer Österreich</w:t>
      </w:r>
      <w:r w:rsidR="00B42A87">
        <w:rPr>
          <w:rFonts w:cs="Arial"/>
        </w:rPr>
        <w:t xml:space="preserve">, </w:t>
      </w:r>
      <w:r w:rsidR="00B42A87" w:rsidRPr="00B42A87">
        <w:rPr>
          <w:rFonts w:cs="Arial"/>
        </w:rPr>
        <w:t xml:space="preserve"> </w:t>
      </w:r>
      <w:r w:rsidRPr="006E305D">
        <w:rPr>
          <w:rFonts w:cs="Arial"/>
        </w:rPr>
        <w:t xml:space="preserve">zur Forensik bei Großschadenslagen durch Cybercrime und Cyberwar kennen. Über neueste Methoden bei Spionage, Sabotage und Cyberangriffen informieren zwei Experten vom Wirtschaftsschutz </w:t>
      </w:r>
      <w:r w:rsidR="00FE081A">
        <w:rPr>
          <w:rFonts w:cs="Arial"/>
        </w:rPr>
        <w:t xml:space="preserve">in </w:t>
      </w:r>
      <w:r w:rsidRPr="006E305D">
        <w:rPr>
          <w:rFonts w:cs="Arial"/>
        </w:rPr>
        <w:t xml:space="preserve">Niedersachsen </w:t>
      </w:r>
      <w:r w:rsidR="00FE081A">
        <w:rPr>
          <w:rFonts w:cs="Arial"/>
        </w:rPr>
        <w:t>und in</w:t>
      </w:r>
      <w:r w:rsidRPr="006E305D">
        <w:rPr>
          <w:rFonts w:cs="Arial"/>
        </w:rPr>
        <w:t xml:space="preserve"> Nordrhein-Westfalen. Außerdem steht unter anderem das Thema Fachkräftemangel in kritischen Infrastrukturen im Fokus.</w:t>
      </w:r>
    </w:p>
    <w:p w14:paraId="432C5774" w14:textId="77777777" w:rsidR="006E305D" w:rsidRPr="006E305D" w:rsidRDefault="006E305D" w:rsidP="006E305D">
      <w:pPr>
        <w:pStyle w:val="TextA"/>
        <w:suppressAutoHyphens/>
        <w:jc w:val="both"/>
        <w:rPr>
          <w:rFonts w:cs="Arial"/>
        </w:rPr>
      </w:pPr>
    </w:p>
    <w:p w14:paraId="653C9665" w14:textId="3525EE0A" w:rsidR="00FE081A" w:rsidRPr="006E305D" w:rsidRDefault="006E305D" w:rsidP="00EE6A3B">
      <w:pPr>
        <w:pStyle w:val="TextA"/>
        <w:suppressAutoHyphens/>
        <w:jc w:val="both"/>
        <w:rPr>
          <w:rFonts w:cs="Arial"/>
        </w:rPr>
      </w:pPr>
      <w:r w:rsidRPr="006E305D">
        <w:rPr>
          <w:rFonts w:cs="Arial"/>
        </w:rPr>
        <w:t xml:space="preserve">Ein neuer </w:t>
      </w:r>
      <w:r w:rsidR="00EE6A3B">
        <w:rPr>
          <w:rFonts w:cs="Arial"/>
        </w:rPr>
        <w:t>inhaltlicher S</w:t>
      </w:r>
      <w:r w:rsidRPr="006E305D">
        <w:rPr>
          <w:rFonts w:cs="Arial"/>
        </w:rPr>
        <w:t xml:space="preserve">chwerpunkt der </w:t>
      </w:r>
      <w:proofErr w:type="spellStart"/>
      <w:r w:rsidRPr="006E305D">
        <w:rPr>
          <w:rFonts w:cs="Arial"/>
        </w:rPr>
        <w:t>protekt</w:t>
      </w:r>
      <w:proofErr w:type="spellEnd"/>
      <w:r w:rsidRPr="006E305D">
        <w:rPr>
          <w:rFonts w:cs="Arial"/>
        </w:rPr>
        <w:t xml:space="preserve"> ist der Komplex Förderprojekte, Fördermittel und Fördermittelberatung. </w:t>
      </w:r>
      <w:r w:rsidR="00EE6A3B">
        <w:rPr>
          <w:rFonts w:cs="Arial"/>
        </w:rPr>
        <w:t>„</w:t>
      </w:r>
      <w:r w:rsidR="00EE6A3B" w:rsidRPr="00EE6A3B">
        <w:rPr>
          <w:rFonts w:cs="Arial"/>
        </w:rPr>
        <w:t>Die perfekte Projektskizze</w:t>
      </w:r>
      <w:r w:rsidR="00EE6A3B">
        <w:rPr>
          <w:rFonts w:cs="Arial"/>
        </w:rPr>
        <w:t xml:space="preserve"> - </w:t>
      </w:r>
      <w:r w:rsidR="00EE6A3B" w:rsidRPr="00EE6A3B">
        <w:rPr>
          <w:rFonts w:cs="Arial"/>
        </w:rPr>
        <w:t>Vorstellung des Sicherheitsforschungsprogramms und Hinweise zur Projekteinreichung</w:t>
      </w:r>
      <w:r w:rsidR="00EE6A3B">
        <w:rPr>
          <w:rFonts w:cs="Arial"/>
        </w:rPr>
        <w:t xml:space="preserve">“ lautet der Titel </w:t>
      </w:r>
      <w:r w:rsidRPr="006E305D">
        <w:rPr>
          <w:rFonts w:cs="Arial"/>
        </w:rPr>
        <w:t>ein</w:t>
      </w:r>
      <w:r w:rsidR="00EE6A3B">
        <w:rPr>
          <w:rFonts w:cs="Arial"/>
        </w:rPr>
        <w:t>es</w:t>
      </w:r>
      <w:r w:rsidRPr="006E305D">
        <w:rPr>
          <w:rFonts w:cs="Arial"/>
        </w:rPr>
        <w:t xml:space="preserve"> halbtägige</w:t>
      </w:r>
      <w:r w:rsidR="00EE6A3B">
        <w:rPr>
          <w:rFonts w:cs="Arial"/>
        </w:rPr>
        <w:t>n</w:t>
      </w:r>
      <w:r w:rsidRPr="006E305D">
        <w:rPr>
          <w:rFonts w:cs="Arial"/>
        </w:rPr>
        <w:t xml:space="preserve"> Workshop</w:t>
      </w:r>
      <w:r w:rsidR="00EE6A3B">
        <w:rPr>
          <w:rFonts w:cs="Arial"/>
        </w:rPr>
        <w:t>s</w:t>
      </w:r>
      <w:r w:rsidRPr="006E305D">
        <w:rPr>
          <w:rFonts w:cs="Arial"/>
        </w:rPr>
        <w:t xml:space="preserve"> von Dr. Christian Fenster, Technologieberater im VDI Technologiezentrum. Darüber hinaus </w:t>
      </w:r>
      <w:r w:rsidR="006172CA">
        <w:rPr>
          <w:rFonts w:cs="Arial"/>
        </w:rPr>
        <w:t xml:space="preserve">werden in </w:t>
      </w:r>
      <w:r w:rsidRPr="006E305D">
        <w:rPr>
          <w:rFonts w:cs="Arial"/>
        </w:rPr>
        <w:t>ein</w:t>
      </w:r>
      <w:r w:rsidR="006172CA">
        <w:rPr>
          <w:rFonts w:cs="Arial"/>
        </w:rPr>
        <w:t xml:space="preserve">er </w:t>
      </w:r>
      <w:r w:rsidR="00EE6A3B">
        <w:rPr>
          <w:rFonts w:cs="Arial"/>
        </w:rPr>
        <w:t xml:space="preserve">kleinen Ausstellung </w:t>
      </w:r>
      <w:r w:rsidRPr="006E305D">
        <w:rPr>
          <w:rFonts w:cs="Arial"/>
        </w:rPr>
        <w:t xml:space="preserve">aktuelle Förderprojekte mit KRITIS-Bezug </w:t>
      </w:r>
      <w:r w:rsidR="00EE6A3B">
        <w:rPr>
          <w:rFonts w:cs="Arial"/>
        </w:rPr>
        <w:t>präsentiert</w:t>
      </w:r>
      <w:r w:rsidRPr="006E305D">
        <w:rPr>
          <w:rFonts w:cs="Arial"/>
        </w:rPr>
        <w:t>.</w:t>
      </w:r>
      <w:r w:rsidR="00574271">
        <w:rPr>
          <w:rFonts w:cs="Arial"/>
        </w:rPr>
        <w:t xml:space="preserve"> </w:t>
      </w:r>
      <w:r w:rsidR="00FE081A">
        <w:rPr>
          <w:rFonts w:cs="Arial"/>
        </w:rPr>
        <w:t xml:space="preserve">Am zweiten Konferenztag </w:t>
      </w:r>
      <w:r w:rsidR="00722D6C">
        <w:rPr>
          <w:rFonts w:cs="Arial"/>
        </w:rPr>
        <w:t xml:space="preserve">findet </w:t>
      </w:r>
      <w:r w:rsidR="00574271">
        <w:rPr>
          <w:rFonts w:cs="Arial"/>
        </w:rPr>
        <w:t xml:space="preserve">zudem </w:t>
      </w:r>
      <w:r w:rsidR="00722D6C">
        <w:rPr>
          <w:rFonts w:cs="Arial"/>
        </w:rPr>
        <w:t xml:space="preserve">ein spezieller </w:t>
      </w:r>
      <w:r w:rsidR="00FE081A" w:rsidRPr="00FE081A">
        <w:rPr>
          <w:rFonts w:cs="Arial"/>
        </w:rPr>
        <w:t>Workshop zu aktuellen Themen und Lösungshilfen für kommunale Entscheidungsträger</w:t>
      </w:r>
      <w:r w:rsidR="00722D6C">
        <w:rPr>
          <w:rFonts w:cs="Arial"/>
        </w:rPr>
        <w:t xml:space="preserve"> statt.</w:t>
      </w:r>
    </w:p>
    <w:p w14:paraId="52F5C422" w14:textId="77777777" w:rsidR="006E305D" w:rsidRPr="006E305D" w:rsidRDefault="006E305D" w:rsidP="006E305D">
      <w:pPr>
        <w:pStyle w:val="TextA"/>
        <w:suppressAutoHyphens/>
        <w:jc w:val="both"/>
        <w:rPr>
          <w:rFonts w:cs="Arial"/>
        </w:rPr>
      </w:pPr>
    </w:p>
    <w:p w14:paraId="397232A1" w14:textId="35623B52" w:rsidR="006E305D" w:rsidRDefault="00EE6A3B" w:rsidP="006E305D">
      <w:pPr>
        <w:pStyle w:val="TextA"/>
        <w:suppressAutoHyphens/>
        <w:jc w:val="both"/>
        <w:rPr>
          <w:rFonts w:cs="Arial"/>
        </w:rPr>
      </w:pPr>
      <w:r>
        <w:rPr>
          <w:rFonts w:cs="Arial"/>
        </w:rPr>
        <w:t>In</w:t>
      </w:r>
      <w:r w:rsidR="006E305D" w:rsidRPr="006E305D">
        <w:rPr>
          <w:rFonts w:cs="Arial"/>
        </w:rPr>
        <w:t xml:space="preserve"> der begleitenden Ausstellung </w:t>
      </w:r>
      <w:r>
        <w:rPr>
          <w:rFonts w:cs="Arial"/>
        </w:rPr>
        <w:t xml:space="preserve">der </w:t>
      </w:r>
      <w:proofErr w:type="spellStart"/>
      <w:r>
        <w:rPr>
          <w:rFonts w:cs="Arial"/>
        </w:rPr>
        <w:t>protekt</w:t>
      </w:r>
      <w:proofErr w:type="spellEnd"/>
      <w:r>
        <w:rPr>
          <w:rFonts w:cs="Arial"/>
        </w:rPr>
        <w:t xml:space="preserve"> </w:t>
      </w:r>
      <w:r w:rsidR="006E305D" w:rsidRPr="006E305D">
        <w:rPr>
          <w:rFonts w:cs="Arial"/>
        </w:rPr>
        <w:t xml:space="preserve">präsentieren acht Premiumpartner ihre Produkte und Dienstleistungen, die sich speziell an den Bedürfnissen kritischer Infrastrukturen orientieren.  Vertreten sind unter anderem Myra Security als Spezialanbieter für digitale Sicherheit, der Beratungsdienstleister TTS </w:t>
      </w:r>
      <w:proofErr w:type="spellStart"/>
      <w:r w:rsidR="006E305D" w:rsidRPr="006E305D">
        <w:rPr>
          <w:rFonts w:cs="Arial"/>
        </w:rPr>
        <w:t>Trusted</w:t>
      </w:r>
      <w:proofErr w:type="spellEnd"/>
      <w:r w:rsidR="006E305D" w:rsidRPr="006E305D">
        <w:rPr>
          <w:rFonts w:cs="Arial"/>
        </w:rPr>
        <w:t xml:space="preserve"> Technologies and Solutions und das Deutsche Rote Kreuz (DRK).</w:t>
      </w:r>
    </w:p>
    <w:p w14:paraId="148A8585" w14:textId="2130F2CB" w:rsidR="00722D6C" w:rsidRDefault="00722D6C" w:rsidP="006E305D">
      <w:pPr>
        <w:pStyle w:val="TextA"/>
        <w:suppressAutoHyphens/>
        <w:jc w:val="both"/>
        <w:rPr>
          <w:rFonts w:cs="Arial"/>
        </w:rPr>
      </w:pPr>
    </w:p>
    <w:p w14:paraId="6DDF276A" w14:textId="64BEE774" w:rsidR="00722D6C" w:rsidRPr="006E305D" w:rsidRDefault="00722D6C" w:rsidP="006E305D">
      <w:pPr>
        <w:pStyle w:val="TextA"/>
        <w:suppressAutoHyphens/>
        <w:jc w:val="both"/>
        <w:rPr>
          <w:rFonts w:cs="Arial"/>
        </w:rPr>
      </w:pPr>
      <w:r>
        <w:rPr>
          <w:rFonts w:cs="Arial"/>
        </w:rPr>
        <w:t xml:space="preserve">Bereits am 1. November, dem Vortag der </w:t>
      </w:r>
      <w:proofErr w:type="spellStart"/>
      <w:r>
        <w:rPr>
          <w:rFonts w:cs="Arial"/>
        </w:rPr>
        <w:t>protekt</w:t>
      </w:r>
      <w:proofErr w:type="spellEnd"/>
      <w:r>
        <w:rPr>
          <w:rFonts w:cs="Arial"/>
        </w:rPr>
        <w:t>, sind interessierte Teilnehmer zu einer Exkursion auf den Flughafen Leipzig/Halle eingeladen, um hier einen spannenden Einblick „hinter die Kulissen“ zu bekommen.</w:t>
      </w:r>
    </w:p>
    <w:p w14:paraId="214FE04C" w14:textId="77777777" w:rsidR="006975AF" w:rsidRPr="007526AE" w:rsidRDefault="006975AF" w:rsidP="006975AF">
      <w:pPr>
        <w:pStyle w:val="TextA"/>
        <w:suppressAutoHyphens/>
        <w:spacing w:line="280" w:lineRule="atLeast"/>
        <w:jc w:val="both"/>
        <w:rPr>
          <w:rFonts w:ascii="Arial" w:hAnsi="Arial" w:cs="Arial"/>
        </w:rPr>
      </w:pPr>
    </w:p>
    <w:p w14:paraId="7F2A04E4" w14:textId="77777777" w:rsidR="0017440F" w:rsidRPr="007526AE" w:rsidRDefault="0017440F" w:rsidP="0017440F">
      <w:pPr>
        <w:pStyle w:val="TextA"/>
        <w:spacing w:line="280" w:lineRule="atLeast"/>
        <w:jc w:val="both"/>
        <w:rPr>
          <w:rFonts w:ascii="Arial" w:hAnsi="Arial" w:cs="Arial"/>
          <w:b/>
          <w:bCs/>
        </w:rPr>
      </w:pPr>
      <w:r w:rsidRPr="007526AE">
        <w:rPr>
          <w:rFonts w:ascii="Arial" w:hAnsi="Arial" w:cs="Arial"/>
          <w:b/>
          <w:bCs/>
        </w:rPr>
        <w:t>Hochkarätige Unterstützung durch Schirmherren, Träger und Partner</w:t>
      </w:r>
    </w:p>
    <w:p w14:paraId="0A0A9B70" w14:textId="77777777" w:rsidR="0017440F" w:rsidRPr="007526AE" w:rsidRDefault="0017440F" w:rsidP="0017440F">
      <w:pPr>
        <w:pStyle w:val="TextA"/>
        <w:spacing w:line="280" w:lineRule="atLeast"/>
        <w:jc w:val="both"/>
        <w:rPr>
          <w:rFonts w:ascii="Arial" w:hAnsi="Arial" w:cs="Arial"/>
          <w:b/>
          <w:bCs/>
        </w:rPr>
      </w:pPr>
    </w:p>
    <w:p w14:paraId="50C46550" w14:textId="0638BA54" w:rsidR="006E305D" w:rsidRPr="006E305D" w:rsidRDefault="006E305D" w:rsidP="006E305D">
      <w:pPr>
        <w:pStyle w:val="TextA"/>
        <w:suppressAutoHyphens/>
        <w:jc w:val="both"/>
        <w:rPr>
          <w:rFonts w:cs="Arial"/>
        </w:rPr>
      </w:pPr>
      <w:r w:rsidRPr="006E305D">
        <w:rPr>
          <w:rFonts w:cs="Arial"/>
        </w:rPr>
        <w:t xml:space="preserve">Den hohen Stellenwert der </w:t>
      </w:r>
      <w:proofErr w:type="spellStart"/>
      <w:r w:rsidRPr="006E305D">
        <w:rPr>
          <w:rFonts w:cs="Arial"/>
        </w:rPr>
        <w:t>protekt</w:t>
      </w:r>
      <w:proofErr w:type="spellEnd"/>
      <w:r w:rsidRPr="006E305D">
        <w:rPr>
          <w:rFonts w:cs="Arial"/>
        </w:rPr>
        <w:t xml:space="preserve"> demonstrieren ihre prominenten </w:t>
      </w:r>
      <w:r w:rsidR="007747CB">
        <w:rPr>
          <w:rFonts w:cs="Arial"/>
        </w:rPr>
        <w:t>Unterstützer</w:t>
      </w:r>
      <w:r w:rsidRPr="006E305D">
        <w:rPr>
          <w:rFonts w:cs="Arial"/>
        </w:rPr>
        <w:t xml:space="preserve">. </w:t>
      </w:r>
      <w:r w:rsidR="007747CB" w:rsidRPr="006E305D">
        <w:rPr>
          <w:rFonts w:cs="Arial"/>
        </w:rPr>
        <w:t>D</w:t>
      </w:r>
      <w:r w:rsidR="007747CB">
        <w:rPr>
          <w:rFonts w:cs="Arial"/>
        </w:rPr>
        <w:t>ie</w:t>
      </w:r>
      <w:r w:rsidR="007747CB" w:rsidRPr="006E305D">
        <w:rPr>
          <w:rFonts w:cs="Arial"/>
        </w:rPr>
        <w:t xml:space="preserve"> </w:t>
      </w:r>
      <w:r w:rsidRPr="006E305D">
        <w:rPr>
          <w:rFonts w:cs="Arial"/>
        </w:rPr>
        <w:t>Bundesministeri</w:t>
      </w:r>
      <w:r w:rsidR="009D64B2">
        <w:rPr>
          <w:rFonts w:cs="Arial"/>
        </w:rPr>
        <w:t>n</w:t>
      </w:r>
      <w:r w:rsidR="00991B76">
        <w:rPr>
          <w:rFonts w:cs="Arial"/>
        </w:rPr>
        <w:t xml:space="preserve"> </w:t>
      </w:r>
      <w:r w:rsidRPr="006E305D">
        <w:rPr>
          <w:rFonts w:cs="Arial"/>
        </w:rPr>
        <w:t>des Innern und für Heimat</w:t>
      </w:r>
      <w:r w:rsidR="006A0279">
        <w:rPr>
          <w:rFonts w:cs="Arial"/>
        </w:rPr>
        <w:t>, Nancy Faeser</w:t>
      </w:r>
      <w:r w:rsidRPr="006E305D">
        <w:rPr>
          <w:rFonts w:cs="Arial"/>
        </w:rPr>
        <w:t xml:space="preserve"> </w:t>
      </w:r>
      <w:r w:rsidR="00991B76">
        <w:rPr>
          <w:rFonts w:cs="Arial"/>
        </w:rPr>
        <w:t>und</w:t>
      </w:r>
      <w:r w:rsidRPr="006E305D">
        <w:rPr>
          <w:rFonts w:cs="Arial"/>
        </w:rPr>
        <w:t xml:space="preserve"> Thomas Popp</w:t>
      </w:r>
      <w:r w:rsidR="006A0279">
        <w:rPr>
          <w:rFonts w:cs="Arial"/>
        </w:rPr>
        <w:t>,</w:t>
      </w:r>
      <w:r w:rsidR="007747CB">
        <w:rPr>
          <w:rFonts w:cs="Arial"/>
        </w:rPr>
        <w:t xml:space="preserve"> </w:t>
      </w:r>
      <w:r w:rsidRPr="006E305D">
        <w:rPr>
          <w:rFonts w:cs="Arial"/>
        </w:rPr>
        <w:t xml:space="preserve">Sächsischer Staatssekretär für </w:t>
      </w:r>
      <w:r w:rsidR="00EB6FDD" w:rsidRPr="006E305D">
        <w:rPr>
          <w:rFonts w:cs="Arial"/>
        </w:rPr>
        <w:t xml:space="preserve">Digitale Verwaltung und </w:t>
      </w:r>
      <w:r w:rsidRPr="006E305D">
        <w:rPr>
          <w:rFonts w:cs="Arial"/>
        </w:rPr>
        <w:t>Verwaltungsmodernisierung , Mitglied der Sächsischen Staatsregierung</w:t>
      </w:r>
      <w:bookmarkStart w:id="0" w:name="_GoBack"/>
      <w:bookmarkEnd w:id="0"/>
      <w:r w:rsidRPr="006E305D">
        <w:rPr>
          <w:rFonts w:cs="Arial"/>
        </w:rPr>
        <w:t xml:space="preserve"> haben die Schirmherrschaften übernommen. </w:t>
      </w:r>
      <w:r w:rsidR="006A0279">
        <w:rPr>
          <w:rFonts w:cs="Arial"/>
        </w:rPr>
        <w:t xml:space="preserve">Staatssekretär Popp und ein Vertreter des BMI </w:t>
      </w:r>
      <w:r w:rsidRPr="006E305D">
        <w:rPr>
          <w:rFonts w:cs="Arial"/>
        </w:rPr>
        <w:t xml:space="preserve">werden die </w:t>
      </w:r>
      <w:proofErr w:type="spellStart"/>
      <w:r w:rsidRPr="006E305D">
        <w:rPr>
          <w:rFonts w:cs="Arial"/>
        </w:rPr>
        <w:t>protekt</w:t>
      </w:r>
      <w:proofErr w:type="spellEnd"/>
      <w:r w:rsidRPr="006E305D">
        <w:rPr>
          <w:rFonts w:cs="Arial"/>
        </w:rPr>
        <w:t xml:space="preserve"> mit </w:t>
      </w:r>
      <w:proofErr w:type="spellStart"/>
      <w:r w:rsidRPr="006E305D">
        <w:rPr>
          <w:rFonts w:cs="Arial"/>
        </w:rPr>
        <w:t>Keynotes</w:t>
      </w:r>
      <w:proofErr w:type="spellEnd"/>
      <w:r w:rsidRPr="006E305D">
        <w:rPr>
          <w:rFonts w:cs="Arial"/>
        </w:rPr>
        <w:t xml:space="preserve"> am ersten Veranstaltungstag bereichern. </w:t>
      </w:r>
      <w:r w:rsidR="00BE38F9" w:rsidRPr="00BE38F9">
        <w:rPr>
          <w:rFonts w:cs="Arial"/>
        </w:rPr>
        <w:t>„Kritische Infrastrukturen sind elementar für das Funktionieren unserer Gesellschaft. Der andauernde Krisenmodus darf uns nicht zermürben. Wir müssen die KRITIS unermüdlich</w:t>
      </w:r>
      <w:r w:rsidR="00BE38F9">
        <w:rPr>
          <w:rFonts w:cs="Arial"/>
        </w:rPr>
        <w:t xml:space="preserve"> </w:t>
      </w:r>
      <w:r w:rsidR="00BE38F9" w:rsidRPr="00BE38F9">
        <w:rPr>
          <w:rFonts w:cs="Arial"/>
        </w:rPr>
        <w:t xml:space="preserve">besser schützen und gleichzeitig für den Ernstfall eines erfolgreichen Angriffs vorbereitet sein. Auf der </w:t>
      </w:r>
      <w:proofErr w:type="spellStart"/>
      <w:r w:rsidR="00BE38F9" w:rsidRPr="00BE38F9">
        <w:rPr>
          <w:rFonts w:cs="Arial"/>
        </w:rPr>
        <w:t>protekt</w:t>
      </w:r>
      <w:proofErr w:type="spellEnd"/>
      <w:r w:rsidR="00BE38F9" w:rsidRPr="00BE38F9">
        <w:rPr>
          <w:rFonts w:cs="Arial"/>
        </w:rPr>
        <w:t xml:space="preserve"> leisten wir so etwas wie Pionierarbeit. Hier setzen wir die Themen und den Ton, mit dem künftig über den Schutz der KRITIS gesprochen und wie dabei gehandelt wird. Nach dem Besucherrekord 2021 hoffe ich auch in diesem Jahr wieder auf eine</w:t>
      </w:r>
      <w:r w:rsidR="00BE38F9">
        <w:rPr>
          <w:rFonts w:cs="Arial"/>
        </w:rPr>
        <w:t xml:space="preserve"> </w:t>
      </w:r>
      <w:r w:rsidR="00BE38F9" w:rsidRPr="00BE38F9">
        <w:rPr>
          <w:rFonts w:cs="Arial"/>
        </w:rPr>
        <w:t>Präsenzveranstaltung mit viel Erkenntnisgewinn, guten Gesprächen und Chancen für neue Kooperationen</w:t>
      </w:r>
      <w:r w:rsidR="00BE38F9">
        <w:rPr>
          <w:rFonts w:cs="Arial"/>
        </w:rPr>
        <w:t>“, erklärt Thomas Popp.</w:t>
      </w:r>
    </w:p>
    <w:p w14:paraId="196F91A5" w14:textId="77777777" w:rsidR="006E305D" w:rsidRPr="006E305D" w:rsidRDefault="006E305D" w:rsidP="006E305D">
      <w:pPr>
        <w:pStyle w:val="TextA"/>
        <w:suppressAutoHyphens/>
        <w:jc w:val="both"/>
        <w:rPr>
          <w:rFonts w:cs="Arial"/>
        </w:rPr>
      </w:pPr>
    </w:p>
    <w:p w14:paraId="6833353D" w14:textId="58842B09" w:rsidR="006E305D" w:rsidRPr="006E305D" w:rsidRDefault="006E305D" w:rsidP="00BE38F9">
      <w:pPr>
        <w:pStyle w:val="TextA"/>
        <w:suppressAutoHyphens/>
        <w:jc w:val="both"/>
        <w:rPr>
          <w:rFonts w:cs="Arial"/>
        </w:rPr>
      </w:pPr>
      <w:r w:rsidRPr="006E305D">
        <w:rPr>
          <w:rFonts w:cs="Arial"/>
        </w:rPr>
        <w:t xml:space="preserve">Unterstützt wird die </w:t>
      </w:r>
      <w:proofErr w:type="spellStart"/>
      <w:r w:rsidRPr="006E305D">
        <w:rPr>
          <w:rFonts w:cs="Arial"/>
        </w:rPr>
        <w:t>protekt</w:t>
      </w:r>
      <w:proofErr w:type="spellEnd"/>
      <w:r w:rsidRPr="006E305D">
        <w:rPr>
          <w:rFonts w:cs="Arial"/>
        </w:rPr>
        <w:t xml:space="preserve"> von einem kompetenten Partnernetzwerk. Als Ideelle Träger fungieren der Bundesverband für den Schutz Kritischer Infrastrukturen (BSKI), der Verband für Sicherheitstechnik (</w:t>
      </w:r>
      <w:proofErr w:type="spellStart"/>
      <w:r w:rsidRPr="006E305D">
        <w:rPr>
          <w:rFonts w:cs="Arial"/>
        </w:rPr>
        <w:t>VfS</w:t>
      </w:r>
      <w:proofErr w:type="spellEnd"/>
      <w:r w:rsidRPr="006E305D">
        <w:rPr>
          <w:rFonts w:cs="Arial"/>
        </w:rPr>
        <w:t>)</w:t>
      </w:r>
      <w:r w:rsidR="00BF091C">
        <w:rPr>
          <w:rFonts w:cs="Arial"/>
        </w:rPr>
        <w:t>, d</w:t>
      </w:r>
      <w:r w:rsidRPr="006E305D">
        <w:rPr>
          <w:rFonts w:cs="Arial"/>
        </w:rPr>
        <w:t>er Bundesverband</w:t>
      </w:r>
      <w:r w:rsidR="00991B76">
        <w:rPr>
          <w:rFonts w:cs="Arial"/>
        </w:rPr>
        <w:t xml:space="preserve"> </w:t>
      </w:r>
      <w:r w:rsidR="00991B76" w:rsidRPr="007526AE">
        <w:rPr>
          <w:rFonts w:ascii="Arial" w:hAnsi="Arial" w:cs="Arial"/>
          <w:sz w:val="20"/>
          <w:szCs w:val="20"/>
        </w:rPr>
        <w:t>Allianz für Sicherheit in der Wirtschaft (ASW</w:t>
      </w:r>
      <w:r w:rsidR="00991B76">
        <w:rPr>
          <w:rFonts w:ascii="Arial" w:hAnsi="Arial" w:cs="Arial"/>
          <w:sz w:val="20"/>
          <w:szCs w:val="20"/>
        </w:rPr>
        <w:t>)</w:t>
      </w:r>
      <w:r w:rsidR="00BF091C">
        <w:rPr>
          <w:rFonts w:cs="Arial"/>
        </w:rPr>
        <w:t xml:space="preserve"> und </w:t>
      </w:r>
      <w:r w:rsidR="00991B76">
        <w:rPr>
          <w:rFonts w:cs="Arial"/>
        </w:rPr>
        <w:t>der Fachinformationsdienstleister</w:t>
      </w:r>
      <w:r w:rsidR="00BF091C">
        <w:rPr>
          <w:rFonts w:cs="Arial"/>
        </w:rPr>
        <w:t xml:space="preserve"> </w:t>
      </w:r>
      <w:r w:rsidRPr="006E305D">
        <w:rPr>
          <w:rFonts w:cs="Arial"/>
        </w:rPr>
        <w:t xml:space="preserve">Datakontext GmbH. </w:t>
      </w:r>
      <w:r w:rsidR="00BE38F9" w:rsidRPr="00BE38F9">
        <w:rPr>
          <w:rFonts w:cs="Arial"/>
        </w:rPr>
        <w:t xml:space="preserve">"Die </w:t>
      </w:r>
      <w:proofErr w:type="spellStart"/>
      <w:r w:rsidR="00FB1538">
        <w:rPr>
          <w:rFonts w:cs="Arial"/>
        </w:rPr>
        <w:t>p</w:t>
      </w:r>
      <w:r w:rsidR="00BE38F9" w:rsidRPr="00BE38F9">
        <w:rPr>
          <w:rFonts w:cs="Arial"/>
        </w:rPr>
        <w:t>rotekt</w:t>
      </w:r>
      <w:proofErr w:type="spellEnd"/>
      <w:r w:rsidR="00BE38F9" w:rsidRPr="00BE38F9">
        <w:rPr>
          <w:rFonts w:cs="Arial"/>
        </w:rPr>
        <w:t xml:space="preserve"> ist seit vielen Jahren </w:t>
      </w:r>
      <w:r w:rsidR="00BE38F9" w:rsidRPr="00BE38F9">
        <w:rPr>
          <w:rFonts w:cs="Arial"/>
          <w:i/>
        </w:rPr>
        <w:t>das</w:t>
      </w:r>
      <w:r w:rsidR="00BE38F9">
        <w:rPr>
          <w:rFonts w:cs="Arial"/>
        </w:rPr>
        <w:t xml:space="preserve"> </w:t>
      </w:r>
      <w:r w:rsidR="00BE38F9" w:rsidRPr="00BE38F9">
        <w:rPr>
          <w:rFonts w:cs="Arial"/>
        </w:rPr>
        <w:t>Forum für den Schutz kritischer Infrastrukturen</w:t>
      </w:r>
      <w:r w:rsidR="00BE38F9">
        <w:rPr>
          <w:rFonts w:cs="Arial"/>
        </w:rPr>
        <w:t xml:space="preserve"> </w:t>
      </w:r>
      <w:r w:rsidR="00BE38F9" w:rsidRPr="00BE38F9">
        <w:rPr>
          <w:rFonts w:cs="Arial"/>
        </w:rPr>
        <w:t>in Deutschland.</w:t>
      </w:r>
      <w:r w:rsidR="00BE38F9">
        <w:rPr>
          <w:rFonts w:cs="Arial"/>
        </w:rPr>
        <w:t xml:space="preserve"> </w:t>
      </w:r>
      <w:r w:rsidR="00BE38F9" w:rsidRPr="00BE38F9">
        <w:rPr>
          <w:rFonts w:cs="Arial"/>
        </w:rPr>
        <w:t>Naturkatastrophen wie die Flut an der Ahr, die Folgen der Pandemie</w:t>
      </w:r>
      <w:r w:rsidR="00BE38F9">
        <w:rPr>
          <w:rFonts w:cs="Arial"/>
        </w:rPr>
        <w:t xml:space="preserve"> </w:t>
      </w:r>
      <w:r w:rsidR="00BE38F9" w:rsidRPr="00BE38F9">
        <w:rPr>
          <w:rFonts w:cs="Arial"/>
        </w:rPr>
        <w:t>und der Ukraine-Krieg zeigen, wie gefährdet unsere</w:t>
      </w:r>
      <w:r w:rsidR="00BE38F9">
        <w:rPr>
          <w:rFonts w:cs="Arial"/>
        </w:rPr>
        <w:t xml:space="preserve"> </w:t>
      </w:r>
      <w:r w:rsidR="00BE38F9" w:rsidRPr="00BE38F9">
        <w:rPr>
          <w:rFonts w:cs="Arial"/>
        </w:rPr>
        <w:t>Versorgungssicherheit ist. Umso</w:t>
      </w:r>
      <w:r w:rsidR="00BE38F9">
        <w:rPr>
          <w:rFonts w:cs="Arial"/>
        </w:rPr>
        <w:t xml:space="preserve"> </w:t>
      </w:r>
      <w:r w:rsidR="00BE38F9" w:rsidRPr="00BE38F9">
        <w:rPr>
          <w:rFonts w:cs="Arial"/>
        </w:rPr>
        <w:t>wichtiger ist es, die Betreiber</w:t>
      </w:r>
      <w:r w:rsidR="00BE38F9">
        <w:rPr>
          <w:rFonts w:cs="Arial"/>
        </w:rPr>
        <w:t xml:space="preserve"> </w:t>
      </w:r>
      <w:r w:rsidR="00BE38F9" w:rsidRPr="00BE38F9">
        <w:rPr>
          <w:rFonts w:cs="Arial"/>
        </w:rPr>
        <w:t>kritischer Infrastrukturen mit Vertretern der Behörden</w:t>
      </w:r>
      <w:r w:rsidR="00BE38F9">
        <w:rPr>
          <w:rFonts w:cs="Arial"/>
        </w:rPr>
        <w:t xml:space="preserve"> </w:t>
      </w:r>
      <w:r w:rsidR="00BE38F9" w:rsidRPr="00BE38F9">
        <w:rPr>
          <w:rFonts w:cs="Arial"/>
        </w:rPr>
        <w:t>und der</w:t>
      </w:r>
      <w:r w:rsidR="00BE38F9">
        <w:rPr>
          <w:rFonts w:cs="Arial"/>
        </w:rPr>
        <w:t xml:space="preserve"> </w:t>
      </w:r>
      <w:r w:rsidR="00BE38F9" w:rsidRPr="00BE38F9">
        <w:rPr>
          <w:rFonts w:cs="Arial"/>
        </w:rPr>
        <w:t xml:space="preserve">Industrie zusammenzubringen, Risikoszenarien zu entwerfen und Sicherheitsstrategien zu entwickeln. Dafür steht die </w:t>
      </w:r>
      <w:proofErr w:type="spellStart"/>
      <w:r w:rsidR="00FB1538">
        <w:rPr>
          <w:rFonts w:cs="Arial"/>
        </w:rPr>
        <w:t>p</w:t>
      </w:r>
      <w:r w:rsidR="00BE38F9" w:rsidRPr="00BE38F9">
        <w:rPr>
          <w:rFonts w:cs="Arial"/>
        </w:rPr>
        <w:t>rotekt</w:t>
      </w:r>
      <w:proofErr w:type="spellEnd"/>
      <w:r w:rsidR="00BE38F9" w:rsidRPr="00BE38F9">
        <w:rPr>
          <w:rFonts w:cs="Arial"/>
        </w:rPr>
        <w:t xml:space="preserve"> in</w:t>
      </w:r>
      <w:r w:rsidR="00FB1538">
        <w:rPr>
          <w:rFonts w:cs="Arial"/>
        </w:rPr>
        <w:t xml:space="preserve"> </w:t>
      </w:r>
      <w:r w:rsidR="00BE38F9" w:rsidRPr="00BE38F9">
        <w:rPr>
          <w:rFonts w:cs="Arial"/>
        </w:rPr>
        <w:t>Leipzig</w:t>
      </w:r>
      <w:r w:rsidR="00BE38F9">
        <w:rPr>
          <w:rFonts w:cs="Arial"/>
        </w:rPr>
        <w:t xml:space="preserve">“, sagt Holger </w:t>
      </w:r>
      <w:proofErr w:type="spellStart"/>
      <w:r w:rsidR="00BE38F9">
        <w:rPr>
          <w:rFonts w:cs="Arial"/>
        </w:rPr>
        <w:t>Berens</w:t>
      </w:r>
      <w:proofErr w:type="spellEnd"/>
      <w:r w:rsidR="00BE38F9">
        <w:rPr>
          <w:rFonts w:cs="Arial"/>
        </w:rPr>
        <w:t>, Vorstandsvorsitzender des BSKI.</w:t>
      </w:r>
    </w:p>
    <w:p w14:paraId="0F8E5E3F" w14:textId="77777777" w:rsidR="006E305D" w:rsidRPr="006E305D" w:rsidRDefault="006E305D" w:rsidP="006E305D">
      <w:pPr>
        <w:pStyle w:val="TextA"/>
        <w:suppressAutoHyphens/>
        <w:jc w:val="both"/>
        <w:rPr>
          <w:rFonts w:cs="Arial"/>
        </w:rPr>
      </w:pPr>
    </w:p>
    <w:p w14:paraId="63C25EBE" w14:textId="3F77948B" w:rsidR="006E305D" w:rsidRPr="006E305D" w:rsidRDefault="006E305D" w:rsidP="006E305D">
      <w:pPr>
        <w:pStyle w:val="TextA"/>
        <w:suppressAutoHyphens/>
        <w:jc w:val="both"/>
        <w:rPr>
          <w:rFonts w:cs="Arial"/>
        </w:rPr>
      </w:pPr>
      <w:r w:rsidRPr="006E305D">
        <w:rPr>
          <w:rFonts w:cs="Arial"/>
        </w:rPr>
        <w:t xml:space="preserve">Tickets für die </w:t>
      </w:r>
      <w:proofErr w:type="spellStart"/>
      <w:r w:rsidRPr="006E305D">
        <w:rPr>
          <w:rFonts w:cs="Arial"/>
        </w:rPr>
        <w:t>protekt</w:t>
      </w:r>
      <w:proofErr w:type="spellEnd"/>
      <w:r w:rsidRPr="006E305D">
        <w:rPr>
          <w:rFonts w:cs="Arial"/>
        </w:rPr>
        <w:t xml:space="preserve"> sind ab sofort über den </w:t>
      </w:r>
      <w:hyperlink r:id="rId6" w:history="1">
        <w:r w:rsidRPr="006E305D">
          <w:rPr>
            <w:rStyle w:val="Hyperlink"/>
            <w:rFonts w:cs="Arial"/>
          </w:rPr>
          <w:t>Online-Ticketshop</w:t>
        </w:r>
      </w:hyperlink>
      <w:r w:rsidRPr="006E305D">
        <w:rPr>
          <w:rFonts w:cs="Arial"/>
        </w:rPr>
        <w:t xml:space="preserve"> erhältlich. Bis zum 20. September </w:t>
      </w:r>
      <w:r w:rsidR="00BF091C">
        <w:rPr>
          <w:rFonts w:cs="Arial"/>
        </w:rPr>
        <w:t>können</w:t>
      </w:r>
      <w:r w:rsidRPr="006E305D">
        <w:rPr>
          <w:rFonts w:cs="Arial"/>
        </w:rPr>
        <w:t xml:space="preserve"> Teilnehmer </w:t>
      </w:r>
      <w:r w:rsidR="00BF091C">
        <w:rPr>
          <w:rFonts w:cs="Arial"/>
        </w:rPr>
        <w:t>mit</w:t>
      </w:r>
      <w:r w:rsidRPr="006E305D">
        <w:rPr>
          <w:rFonts w:cs="Arial"/>
        </w:rPr>
        <w:t xml:space="preserve"> den günstigen Frühbucherkonditionen</w:t>
      </w:r>
      <w:r w:rsidR="00BF091C">
        <w:rPr>
          <w:rFonts w:cs="Arial"/>
        </w:rPr>
        <w:t xml:space="preserve"> sparen</w:t>
      </w:r>
      <w:r w:rsidRPr="006E305D">
        <w:rPr>
          <w:rFonts w:cs="Arial"/>
        </w:rPr>
        <w:t>.</w:t>
      </w:r>
    </w:p>
    <w:p w14:paraId="0F235B0D" w14:textId="77777777" w:rsidR="00455342" w:rsidRPr="007526AE" w:rsidRDefault="00455342" w:rsidP="00455342">
      <w:pPr>
        <w:pStyle w:val="TextA"/>
        <w:suppressAutoHyphens/>
        <w:spacing w:line="280" w:lineRule="atLeast"/>
        <w:jc w:val="both"/>
        <w:rPr>
          <w:rFonts w:ascii="Arial" w:hAnsi="Arial" w:cs="Arial"/>
        </w:rPr>
      </w:pPr>
    </w:p>
    <w:p w14:paraId="73476A6A" w14:textId="18101776" w:rsidR="006E305D" w:rsidRDefault="006E305D" w:rsidP="000C39F3">
      <w:pPr>
        <w:pStyle w:val="TextA"/>
        <w:suppressAutoHyphens/>
        <w:spacing w:line="280" w:lineRule="atLeast"/>
        <w:rPr>
          <w:rFonts w:ascii="Arial" w:hAnsi="Arial" w:cs="Arial"/>
        </w:rPr>
      </w:pPr>
      <w:r>
        <w:rPr>
          <w:rFonts w:ascii="Arial" w:hAnsi="Arial" w:cs="Arial"/>
        </w:rPr>
        <w:t xml:space="preserve">Zum </w:t>
      </w:r>
      <w:r w:rsidR="00611E7D" w:rsidRPr="007526AE">
        <w:rPr>
          <w:rFonts w:ascii="Arial" w:hAnsi="Arial" w:cs="Arial"/>
        </w:rPr>
        <w:t>aktuelle</w:t>
      </w:r>
      <w:r>
        <w:rPr>
          <w:rFonts w:ascii="Arial" w:hAnsi="Arial" w:cs="Arial"/>
        </w:rPr>
        <w:t>n</w:t>
      </w:r>
      <w:r w:rsidR="00611E7D" w:rsidRPr="007526AE">
        <w:rPr>
          <w:rFonts w:ascii="Arial" w:hAnsi="Arial" w:cs="Arial"/>
        </w:rPr>
        <w:t xml:space="preserve"> Konferenzprogramm der </w:t>
      </w:r>
      <w:proofErr w:type="spellStart"/>
      <w:r w:rsidR="00611E7D" w:rsidRPr="007526AE">
        <w:rPr>
          <w:rFonts w:ascii="Arial" w:hAnsi="Arial" w:cs="Arial"/>
        </w:rPr>
        <w:t>protekt</w:t>
      </w:r>
      <w:proofErr w:type="spellEnd"/>
      <w:r w:rsidR="00611E7D" w:rsidRPr="007526AE">
        <w:rPr>
          <w:rFonts w:ascii="Arial" w:hAnsi="Arial" w:cs="Arial"/>
        </w:rPr>
        <w:t xml:space="preserve"> 202</w:t>
      </w:r>
      <w:r>
        <w:rPr>
          <w:rFonts w:ascii="Arial" w:hAnsi="Arial" w:cs="Arial"/>
        </w:rPr>
        <w:t>2</w:t>
      </w:r>
      <w:r w:rsidR="00611E7D" w:rsidRPr="007526AE">
        <w:rPr>
          <w:rFonts w:ascii="Arial" w:hAnsi="Arial" w:cs="Arial"/>
        </w:rPr>
        <w:t>:</w:t>
      </w:r>
      <w:r>
        <w:rPr>
          <w:rFonts w:ascii="Arial" w:hAnsi="Arial" w:cs="Arial"/>
        </w:rPr>
        <w:t xml:space="preserve"> </w:t>
      </w:r>
      <w:hyperlink r:id="rId7" w:history="1">
        <w:r w:rsidRPr="001F32B6">
          <w:rPr>
            <w:rStyle w:val="Hyperlink"/>
            <w:rFonts w:ascii="Arial" w:hAnsi="Arial" w:cs="Arial"/>
          </w:rPr>
          <w:t>https://www.protekt.de/de/programm/fachprogramm</w:t>
        </w:r>
      </w:hyperlink>
    </w:p>
    <w:p w14:paraId="4717E350" w14:textId="77777777" w:rsidR="009D1EA6" w:rsidRPr="00BE38F9" w:rsidRDefault="009D1EA6">
      <w:pPr>
        <w:pStyle w:val="TextA"/>
        <w:suppressAutoHyphens/>
        <w:spacing w:line="280" w:lineRule="atLeast"/>
        <w:jc w:val="both"/>
        <w:rPr>
          <w:rFonts w:ascii="Arial" w:eastAsia="Arial" w:hAnsi="Arial" w:cs="Arial"/>
        </w:rPr>
      </w:pPr>
    </w:p>
    <w:p w14:paraId="7A784DE6"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sidRPr="007526AE">
        <w:rPr>
          <w:rFonts w:ascii="Arial" w:hAnsi="Arial" w:cs="Arial"/>
          <w:b/>
          <w:bCs/>
          <w:sz w:val="20"/>
          <w:szCs w:val="20"/>
        </w:rPr>
        <w:t xml:space="preserve">Über die </w:t>
      </w:r>
      <w:proofErr w:type="spellStart"/>
      <w:r w:rsidRPr="007526AE">
        <w:rPr>
          <w:rFonts w:ascii="Arial" w:hAnsi="Arial" w:cs="Arial"/>
          <w:b/>
          <w:bCs/>
          <w:sz w:val="20"/>
          <w:szCs w:val="20"/>
        </w:rPr>
        <w:t>protekt</w:t>
      </w:r>
      <w:proofErr w:type="spellEnd"/>
      <w:r w:rsidRPr="007526AE">
        <w:rPr>
          <w:rFonts w:ascii="Arial" w:hAnsi="Arial" w:cs="Arial"/>
          <w:b/>
          <w:bCs/>
          <w:sz w:val="20"/>
          <w:szCs w:val="20"/>
        </w:rPr>
        <w:t xml:space="preserve"> </w:t>
      </w:r>
    </w:p>
    <w:p w14:paraId="74516896" w14:textId="54856FB3" w:rsidR="009D1EA6" w:rsidRPr="007526AE" w:rsidRDefault="009D477B" w:rsidP="009D477B">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sidRPr="007526AE">
        <w:rPr>
          <w:rFonts w:ascii="Arial" w:hAnsi="Arial" w:cs="Arial"/>
          <w:sz w:val="20"/>
          <w:szCs w:val="20"/>
        </w:rPr>
        <w:t xml:space="preserve">Die </w:t>
      </w:r>
      <w:proofErr w:type="spellStart"/>
      <w:r w:rsidRPr="007526AE">
        <w:rPr>
          <w:rFonts w:ascii="Arial" w:hAnsi="Arial" w:cs="Arial"/>
          <w:sz w:val="20"/>
          <w:szCs w:val="20"/>
        </w:rPr>
        <w:t>protekt</w:t>
      </w:r>
      <w:proofErr w:type="spellEnd"/>
      <w:r w:rsidRPr="007526AE">
        <w:rPr>
          <w:rFonts w:ascii="Arial" w:hAnsi="Arial" w:cs="Arial"/>
          <w:sz w:val="20"/>
          <w:szCs w:val="20"/>
        </w:rPr>
        <w:t xml:space="preserve"> ist deutschlandweit die einzige Konferenz für den Schutz kritischer Infrastrukturen, die sich an alle KRITIS-Sektoren richtet und den physischen Schutz sowie die IT-Sicherheit gleichermaßen behandelt. Mit Vorträgen, Workshops und Best Practices thematisiert sie vielfältige Bedrohungsszenarien und Lösungsansätze rund um Krisenprävention und Krisenmanagement. Die </w:t>
      </w:r>
      <w:proofErr w:type="spellStart"/>
      <w:r w:rsidRPr="007526AE">
        <w:rPr>
          <w:rFonts w:ascii="Arial" w:hAnsi="Arial" w:cs="Arial"/>
          <w:sz w:val="20"/>
          <w:szCs w:val="20"/>
        </w:rPr>
        <w:t>protekt</w:t>
      </w:r>
      <w:proofErr w:type="spellEnd"/>
      <w:r w:rsidRPr="007526AE">
        <w:rPr>
          <w:rFonts w:ascii="Arial" w:hAnsi="Arial" w:cs="Arial"/>
          <w:sz w:val="20"/>
          <w:szCs w:val="20"/>
        </w:rPr>
        <w:t xml:space="preserve"> bietet KRITIS-Betreibern außerdem die Rahmenbedingungen, sich untereinander, mit der Sicherheitsindustrie, Vertretern des öffentlichen Sektors aus Bund, Ländern und Kommunen sowie aus Wissenschaft und Forschung zu vernetzen und Erfahrungen auszutauschen. Schirmherren sind</w:t>
      </w:r>
      <w:r w:rsidR="00963C08" w:rsidRPr="007526AE">
        <w:rPr>
          <w:rFonts w:ascii="Arial" w:hAnsi="Arial" w:cs="Arial"/>
          <w:sz w:val="20"/>
          <w:szCs w:val="20"/>
        </w:rPr>
        <w:t xml:space="preserve"> </w:t>
      </w:r>
      <w:r w:rsidRPr="007526AE">
        <w:rPr>
          <w:rFonts w:ascii="Arial" w:hAnsi="Arial" w:cs="Arial"/>
          <w:sz w:val="20"/>
          <w:szCs w:val="20"/>
        </w:rPr>
        <w:t xml:space="preserve">das </w:t>
      </w:r>
      <w:r w:rsidR="00921553" w:rsidRPr="007526AE">
        <w:rPr>
          <w:rFonts w:ascii="Arial" w:hAnsi="Arial" w:cs="Arial"/>
          <w:sz w:val="20"/>
          <w:szCs w:val="20"/>
        </w:rPr>
        <w:t>Bundesminister</w:t>
      </w:r>
      <w:r w:rsidR="00963C08" w:rsidRPr="007526AE">
        <w:rPr>
          <w:rFonts w:ascii="Arial" w:hAnsi="Arial" w:cs="Arial"/>
          <w:sz w:val="20"/>
          <w:szCs w:val="20"/>
        </w:rPr>
        <w:t>ium</w:t>
      </w:r>
      <w:r w:rsidR="00921553" w:rsidRPr="007526AE">
        <w:rPr>
          <w:rFonts w:ascii="Arial" w:hAnsi="Arial" w:cs="Arial"/>
          <w:sz w:val="20"/>
          <w:szCs w:val="20"/>
        </w:rPr>
        <w:t xml:space="preserve"> des Innern</w:t>
      </w:r>
      <w:r w:rsidR="00BF091C">
        <w:rPr>
          <w:rFonts w:ascii="Arial" w:hAnsi="Arial" w:cs="Arial"/>
          <w:sz w:val="20"/>
          <w:szCs w:val="20"/>
        </w:rPr>
        <w:t xml:space="preserve"> und </w:t>
      </w:r>
      <w:r w:rsidR="00921553" w:rsidRPr="007526AE">
        <w:rPr>
          <w:rFonts w:ascii="Arial" w:hAnsi="Arial" w:cs="Arial"/>
          <w:sz w:val="20"/>
          <w:szCs w:val="20"/>
        </w:rPr>
        <w:t xml:space="preserve">für Heimat und </w:t>
      </w:r>
      <w:r w:rsidR="00963C08" w:rsidRPr="007526AE">
        <w:rPr>
          <w:rFonts w:ascii="Arial" w:hAnsi="Arial" w:cs="Arial"/>
          <w:sz w:val="20"/>
          <w:szCs w:val="20"/>
        </w:rPr>
        <w:t>die</w:t>
      </w:r>
      <w:r w:rsidR="00921553" w:rsidRPr="007526AE">
        <w:rPr>
          <w:rFonts w:ascii="Arial" w:hAnsi="Arial" w:cs="Arial"/>
          <w:sz w:val="20"/>
          <w:szCs w:val="20"/>
        </w:rPr>
        <w:t xml:space="preserve"> Sächsische Staatskanzlei. </w:t>
      </w:r>
      <w:r w:rsidR="007C6D3D" w:rsidRPr="007526AE">
        <w:rPr>
          <w:rFonts w:ascii="Arial" w:hAnsi="Arial" w:cs="Arial"/>
          <w:sz w:val="20"/>
          <w:szCs w:val="20"/>
        </w:rPr>
        <w:t>Als i</w:t>
      </w:r>
      <w:r w:rsidR="00921553" w:rsidRPr="007526AE">
        <w:rPr>
          <w:rFonts w:ascii="Arial" w:hAnsi="Arial" w:cs="Arial"/>
          <w:sz w:val="20"/>
          <w:szCs w:val="20"/>
        </w:rPr>
        <w:t xml:space="preserve">deelle Träger </w:t>
      </w:r>
      <w:r w:rsidR="007C6D3D" w:rsidRPr="007526AE">
        <w:rPr>
          <w:rFonts w:ascii="Arial" w:hAnsi="Arial" w:cs="Arial"/>
          <w:sz w:val="20"/>
          <w:szCs w:val="20"/>
        </w:rPr>
        <w:t>fungieren</w:t>
      </w:r>
      <w:r w:rsidR="00921553" w:rsidRPr="007526AE">
        <w:rPr>
          <w:rFonts w:ascii="Arial" w:hAnsi="Arial" w:cs="Arial"/>
          <w:sz w:val="20"/>
          <w:szCs w:val="20"/>
        </w:rPr>
        <w:t xml:space="preserve"> der Bundesverband </w:t>
      </w:r>
      <w:bookmarkStart w:id="1" w:name="_Hlk109043192"/>
      <w:r w:rsidR="00921553" w:rsidRPr="007526AE">
        <w:rPr>
          <w:rFonts w:ascii="Arial" w:hAnsi="Arial" w:cs="Arial"/>
          <w:sz w:val="20"/>
          <w:szCs w:val="20"/>
        </w:rPr>
        <w:t>Allianz für Sicherheit in der Wirtschaft e.V. (ASW</w:t>
      </w:r>
      <w:bookmarkEnd w:id="1"/>
      <w:r w:rsidR="00921553" w:rsidRPr="007526AE">
        <w:rPr>
          <w:rFonts w:ascii="Arial" w:hAnsi="Arial" w:cs="Arial"/>
          <w:sz w:val="20"/>
          <w:szCs w:val="20"/>
        </w:rPr>
        <w:t>)</w:t>
      </w:r>
      <w:r w:rsidR="0083358F" w:rsidRPr="007526AE">
        <w:rPr>
          <w:rFonts w:ascii="Arial" w:hAnsi="Arial" w:cs="Arial"/>
          <w:sz w:val="20"/>
          <w:szCs w:val="20"/>
        </w:rPr>
        <w:t>,</w:t>
      </w:r>
      <w:r w:rsidR="007C6D3D" w:rsidRPr="007526AE">
        <w:rPr>
          <w:rFonts w:ascii="Arial" w:hAnsi="Arial" w:cs="Arial"/>
          <w:sz w:val="20"/>
          <w:szCs w:val="20"/>
        </w:rPr>
        <w:t xml:space="preserve"> </w:t>
      </w:r>
      <w:r w:rsidR="00921553" w:rsidRPr="007526AE">
        <w:rPr>
          <w:rFonts w:ascii="Arial" w:hAnsi="Arial" w:cs="Arial"/>
          <w:sz w:val="20"/>
          <w:szCs w:val="20"/>
        </w:rPr>
        <w:t>der Verband für Sicherheitstechnik e.V. (</w:t>
      </w:r>
      <w:proofErr w:type="spellStart"/>
      <w:r w:rsidR="00921553" w:rsidRPr="007526AE">
        <w:rPr>
          <w:rFonts w:ascii="Arial" w:hAnsi="Arial" w:cs="Arial"/>
          <w:sz w:val="20"/>
          <w:szCs w:val="20"/>
        </w:rPr>
        <w:t>VfS</w:t>
      </w:r>
      <w:proofErr w:type="spellEnd"/>
      <w:r w:rsidR="00921553" w:rsidRPr="007526AE">
        <w:rPr>
          <w:rFonts w:ascii="Arial" w:hAnsi="Arial" w:cs="Arial"/>
          <w:sz w:val="20"/>
          <w:szCs w:val="20"/>
        </w:rPr>
        <w:t>)</w:t>
      </w:r>
      <w:r w:rsidR="002C7827">
        <w:rPr>
          <w:rFonts w:ascii="Arial" w:hAnsi="Arial" w:cs="Arial"/>
          <w:sz w:val="20"/>
          <w:szCs w:val="20"/>
        </w:rPr>
        <w:t>,</w:t>
      </w:r>
      <w:r w:rsidR="0083358F" w:rsidRPr="007526AE">
        <w:rPr>
          <w:rFonts w:ascii="Arial" w:hAnsi="Arial" w:cs="Arial"/>
          <w:sz w:val="20"/>
          <w:szCs w:val="20"/>
        </w:rPr>
        <w:t xml:space="preserve"> der Bundesverband für den Schutz kritischer Infrastrukturen </w:t>
      </w:r>
      <w:r w:rsidR="007C4791" w:rsidRPr="007526AE">
        <w:rPr>
          <w:rFonts w:ascii="Arial" w:hAnsi="Arial" w:cs="Arial"/>
          <w:sz w:val="20"/>
          <w:szCs w:val="20"/>
        </w:rPr>
        <w:t xml:space="preserve">e.V. </w:t>
      </w:r>
      <w:r w:rsidR="0083358F" w:rsidRPr="007526AE">
        <w:rPr>
          <w:rFonts w:ascii="Arial" w:hAnsi="Arial" w:cs="Arial"/>
          <w:sz w:val="20"/>
          <w:szCs w:val="20"/>
        </w:rPr>
        <w:t>(BSKI)</w:t>
      </w:r>
      <w:r w:rsidR="002C7827">
        <w:rPr>
          <w:rFonts w:ascii="Arial" w:hAnsi="Arial" w:cs="Arial"/>
          <w:sz w:val="20"/>
          <w:szCs w:val="20"/>
        </w:rPr>
        <w:t xml:space="preserve"> und der Fachinformationsdienstleister DATAKONTEXT GmbH</w:t>
      </w:r>
      <w:r w:rsidR="00921553" w:rsidRPr="007526AE">
        <w:rPr>
          <w:rFonts w:ascii="Arial" w:hAnsi="Arial" w:cs="Arial"/>
          <w:sz w:val="20"/>
          <w:szCs w:val="20"/>
        </w:rPr>
        <w:t xml:space="preserve">. Die </w:t>
      </w:r>
      <w:proofErr w:type="spellStart"/>
      <w:r w:rsidR="00921553" w:rsidRPr="007526AE">
        <w:rPr>
          <w:rFonts w:ascii="Arial" w:hAnsi="Arial" w:cs="Arial"/>
          <w:sz w:val="20"/>
          <w:szCs w:val="20"/>
        </w:rPr>
        <w:t>protekt</w:t>
      </w:r>
      <w:proofErr w:type="spellEnd"/>
      <w:r w:rsidR="00921553" w:rsidRPr="007526AE">
        <w:rPr>
          <w:rFonts w:ascii="Arial" w:hAnsi="Arial" w:cs="Arial"/>
          <w:sz w:val="20"/>
          <w:szCs w:val="20"/>
        </w:rPr>
        <w:t xml:space="preserve"> findet jährlich in der KONGRESSHALLE am Zoo Leipzig statt. </w:t>
      </w:r>
    </w:p>
    <w:p w14:paraId="72264264" w14:textId="77777777" w:rsidR="009D1EA6" w:rsidRPr="007526AE" w:rsidRDefault="009D1EA6">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471F2113" w14:textId="77777777" w:rsidR="006E305D" w:rsidRDefault="006E305D" w:rsidP="006E305D">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bookmarkStart w:id="2" w:name="_Hlk108422811"/>
      <w:r w:rsidRPr="006E305D">
        <w:rPr>
          <w:rFonts w:ascii="Arial" w:eastAsia="Arial" w:hAnsi="Arial" w:cs="Arial"/>
          <w:b/>
          <w:bCs/>
          <w:sz w:val="20"/>
          <w:szCs w:val="20"/>
        </w:rPr>
        <w:t>Über die Leipziger Messe</w:t>
      </w:r>
    </w:p>
    <w:p w14:paraId="46A8DF02" w14:textId="1044A375" w:rsidR="006E305D" w:rsidRPr="006E305D" w:rsidRDefault="006E305D" w:rsidP="006E305D">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Cs/>
          <w:sz w:val="20"/>
          <w:szCs w:val="20"/>
        </w:rPr>
      </w:pPr>
      <w:r w:rsidRPr="006E305D">
        <w:rPr>
          <w:rFonts w:ascii="Arial" w:eastAsia="Arial" w:hAnsi="Arial" w:cs="Arial"/>
          <w:bCs/>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6E305D">
        <w:rPr>
          <w:rFonts w:ascii="Arial" w:eastAsia="Arial" w:hAnsi="Arial" w:cs="Arial"/>
          <w:bCs/>
          <w:sz w:val="20"/>
          <w:szCs w:val="20"/>
        </w:rPr>
        <w:t>Congress</w:t>
      </w:r>
      <w:proofErr w:type="spellEnd"/>
      <w:r w:rsidRPr="006E305D">
        <w:rPr>
          <w:rFonts w:ascii="Arial" w:eastAsia="Arial" w:hAnsi="Arial" w:cs="Arial"/>
          <w:bCs/>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bookmarkEnd w:id="2"/>
    </w:p>
    <w:p w14:paraId="40CDF8EE" w14:textId="77777777" w:rsidR="009D1EA6" w:rsidRPr="007526AE" w:rsidRDefault="009D1EA6">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38D38D04"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sidRPr="007526AE">
        <w:rPr>
          <w:rFonts w:ascii="Arial" w:hAnsi="Arial" w:cs="Arial"/>
          <w:b/>
          <w:bCs/>
          <w:sz w:val="20"/>
          <w:szCs w:val="20"/>
        </w:rPr>
        <w:t>Ansprechpartner für die Presse:</w:t>
      </w:r>
    </w:p>
    <w:p w14:paraId="26D5A207"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7526AE">
        <w:rPr>
          <w:rFonts w:ascii="Arial" w:hAnsi="Arial" w:cs="Arial"/>
          <w:sz w:val="20"/>
          <w:szCs w:val="20"/>
        </w:rPr>
        <w:t>Leipziger Messe</w:t>
      </w:r>
    </w:p>
    <w:p w14:paraId="6CB5BCA2"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7526AE">
        <w:rPr>
          <w:rFonts w:ascii="Arial" w:hAnsi="Arial" w:cs="Arial"/>
          <w:sz w:val="20"/>
          <w:szCs w:val="20"/>
        </w:rPr>
        <w:t xml:space="preserve">Felix Wisotzki, Pressesprecher </w:t>
      </w:r>
      <w:proofErr w:type="spellStart"/>
      <w:r w:rsidRPr="007526AE">
        <w:rPr>
          <w:rFonts w:ascii="Arial" w:hAnsi="Arial" w:cs="Arial"/>
          <w:sz w:val="20"/>
          <w:szCs w:val="20"/>
        </w:rPr>
        <w:t>protekt</w:t>
      </w:r>
      <w:proofErr w:type="spellEnd"/>
    </w:p>
    <w:p w14:paraId="131287BE"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7526AE">
        <w:rPr>
          <w:rFonts w:ascii="Arial" w:hAnsi="Arial" w:cs="Arial"/>
          <w:sz w:val="20"/>
          <w:szCs w:val="20"/>
        </w:rPr>
        <w:t>Telefon: +49 (0)341 / 678 6534</w:t>
      </w:r>
    </w:p>
    <w:p w14:paraId="48EE4549"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7526AE">
        <w:rPr>
          <w:rFonts w:ascii="Arial" w:hAnsi="Arial" w:cs="Arial"/>
          <w:sz w:val="20"/>
          <w:szCs w:val="20"/>
        </w:rPr>
        <w:t>Telefax: +49 (0)341 / 678 16 6534</w:t>
      </w:r>
    </w:p>
    <w:p w14:paraId="77E4E35F"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sidRPr="007526AE">
        <w:rPr>
          <w:rFonts w:ascii="Arial" w:hAnsi="Arial" w:cs="Arial"/>
          <w:sz w:val="20"/>
          <w:szCs w:val="20"/>
        </w:rPr>
        <w:t xml:space="preserve">E-Mail: f.wisotzki@leipziger-messe.de </w:t>
      </w:r>
    </w:p>
    <w:p w14:paraId="22F3BC42" w14:textId="77777777" w:rsidR="009D1EA6" w:rsidRPr="007526AE" w:rsidRDefault="009D1EA6">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7B89F67B"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sidRPr="007526AE">
        <w:rPr>
          <w:rFonts w:ascii="Arial" w:hAnsi="Arial" w:cs="Arial"/>
          <w:b/>
          <w:bCs/>
          <w:sz w:val="20"/>
          <w:szCs w:val="20"/>
        </w:rPr>
        <w:t>Weitere Informationen zur Veranstaltung im Internet:</w:t>
      </w:r>
    </w:p>
    <w:p w14:paraId="76C1C9F6" w14:textId="77777777" w:rsidR="009D1EA6" w:rsidRPr="007526AE" w:rsidRDefault="0092155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hAnsi="Arial" w:cs="Arial"/>
          <w:lang w:val="it-IT"/>
        </w:rPr>
      </w:pPr>
      <w:r w:rsidRPr="007526AE">
        <w:rPr>
          <w:rFonts w:ascii="Arial" w:hAnsi="Arial" w:cs="Arial"/>
          <w:sz w:val="20"/>
          <w:szCs w:val="20"/>
          <w:lang w:val="it-IT"/>
        </w:rPr>
        <w:t>http://www.protekt.de</w:t>
      </w:r>
    </w:p>
    <w:p w14:paraId="036DD72F" w14:textId="77777777" w:rsidR="009D1EA6" w:rsidRPr="007526AE" w:rsidRDefault="009D1EA6">
      <w:pPr>
        <w:pStyle w:val="TextA"/>
        <w:suppressAutoHyphens/>
        <w:spacing w:line="280" w:lineRule="atLeast"/>
        <w:jc w:val="both"/>
        <w:rPr>
          <w:rFonts w:ascii="Arial" w:eastAsia="Arial" w:hAnsi="Arial" w:cs="Arial"/>
        </w:rPr>
      </w:pPr>
    </w:p>
    <w:p w14:paraId="27E4E072" w14:textId="77777777" w:rsidR="009D1EA6" w:rsidRPr="007526AE" w:rsidRDefault="009D1EA6">
      <w:pPr>
        <w:pStyle w:val="TextA"/>
        <w:suppressAutoHyphens/>
        <w:spacing w:line="280" w:lineRule="atLeast"/>
        <w:jc w:val="both"/>
        <w:rPr>
          <w:rFonts w:ascii="Arial" w:hAnsi="Arial" w:cs="Arial"/>
        </w:rPr>
      </w:pPr>
    </w:p>
    <w:sectPr w:rsidR="009D1EA6" w:rsidRPr="007526AE">
      <w:headerReference w:type="default" r:id="rId8"/>
      <w:headerReference w:type="first" r:id="rId9"/>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6041D" w14:textId="77777777" w:rsidR="003E6292" w:rsidRDefault="00921553">
      <w:r>
        <w:separator/>
      </w:r>
    </w:p>
  </w:endnote>
  <w:endnote w:type="continuationSeparator" w:id="0">
    <w:p w14:paraId="21BF0C6F" w14:textId="77777777" w:rsidR="003E6292" w:rsidRDefault="0092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B6F47" w14:textId="77777777" w:rsidR="003E6292" w:rsidRDefault="00921553">
      <w:r>
        <w:separator/>
      </w:r>
    </w:p>
  </w:footnote>
  <w:footnote w:type="continuationSeparator" w:id="0">
    <w:p w14:paraId="7D51DA87" w14:textId="77777777" w:rsidR="003E6292" w:rsidRDefault="00921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0E26" w14:textId="77777777" w:rsidR="009D1EA6" w:rsidRDefault="00921553">
    <w:pPr>
      <w:pStyle w:val="Kopfzeile"/>
      <w:tabs>
        <w:tab w:val="clear" w:pos="9072"/>
        <w:tab w:val="right" w:pos="8194"/>
      </w:tabs>
    </w:pPr>
    <w:r>
      <w:rPr>
        <w:noProof/>
        <w:lang w:eastAsia="de-DE"/>
      </w:rPr>
      <mc:AlternateContent>
        <mc:Choice Requires="wps">
          <w:drawing>
            <wp:anchor distT="152400" distB="152400" distL="152400" distR="152400" simplePos="0" relativeHeight="251656704" behindDoc="1" locked="0" layoutInCell="1" allowOverlap="1" wp14:anchorId="38F9E63B" wp14:editId="660226D8">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77892732" w14:textId="4CB9381C" w:rsidR="009D1EA6" w:rsidRDefault="00921553">
                          <w:pPr>
                            <w:jc w:val="right"/>
                          </w:pPr>
                          <w:r>
                            <w:fldChar w:fldCharType="begin"/>
                          </w:r>
                          <w:r>
                            <w:instrText xml:space="preserve"> PAGE </w:instrText>
                          </w:r>
                          <w:r>
                            <w:fldChar w:fldCharType="separate"/>
                          </w:r>
                          <w:r w:rsidR="007747CB">
                            <w:rPr>
                              <w:noProof/>
                            </w:rPr>
                            <w:t>4</w:t>
                          </w:r>
                          <w:r>
                            <w:fldChar w:fldCharType="end"/>
                          </w:r>
                        </w:p>
                      </w:txbxContent>
                    </wps:txbx>
                    <wps:bodyPr wrap="square" lIns="0" tIns="0" rIns="0" bIns="0" numCol="1" anchor="t">
                      <a:noAutofit/>
                    </wps:bodyPr>
                  </wps:wsp>
                </a:graphicData>
              </a:graphic>
            </wp:anchor>
          </w:drawing>
        </mc:Choice>
        <mc:Fallback>
          <w:pict>
            <v:shapetype w14:anchorId="38F9E63B"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77892732" w14:textId="4CB9381C" w:rsidR="009D1EA6" w:rsidRDefault="00921553">
                    <w:pPr>
                      <w:jc w:val="right"/>
                    </w:pPr>
                    <w:r>
                      <w:fldChar w:fldCharType="begin"/>
                    </w:r>
                    <w:r>
                      <w:instrText xml:space="preserve"> PAGE </w:instrText>
                    </w:r>
                    <w:r>
                      <w:fldChar w:fldCharType="separate"/>
                    </w:r>
                    <w:r w:rsidR="007747CB">
                      <w:rPr>
                        <w:noProof/>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B2CE2" w14:textId="77777777" w:rsidR="009D1EA6" w:rsidRDefault="00921553">
    <w:pPr>
      <w:pStyle w:val="Kopfzeile"/>
      <w:tabs>
        <w:tab w:val="clear" w:pos="9072"/>
        <w:tab w:val="right" w:pos="8194"/>
      </w:tabs>
    </w:pPr>
    <w:r>
      <w:rPr>
        <w:noProof/>
        <w:lang w:eastAsia="de-DE"/>
      </w:rPr>
      <w:drawing>
        <wp:anchor distT="152400" distB="152400" distL="152400" distR="152400" simplePos="0" relativeHeight="251657728" behindDoc="1" locked="0" layoutInCell="1" allowOverlap="1" wp14:anchorId="7B991C42" wp14:editId="3BDE107B">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lang w:eastAsia="de-DE"/>
      </w:rPr>
      <w:drawing>
        <wp:anchor distT="152400" distB="152400" distL="152400" distR="152400" simplePos="0" relativeHeight="251658752" behindDoc="1" locked="0" layoutInCell="1" allowOverlap="1" wp14:anchorId="512B05F1" wp14:editId="7A8FBE6C">
          <wp:simplePos x="0" y="0"/>
          <wp:positionH relativeFrom="page">
            <wp:posOffset>1105230</wp:posOffset>
          </wp:positionH>
          <wp:positionV relativeFrom="page">
            <wp:posOffset>1110613</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A6"/>
    <w:rsid w:val="00060F50"/>
    <w:rsid w:val="000C39F3"/>
    <w:rsid w:val="000D4469"/>
    <w:rsid w:val="000E5059"/>
    <w:rsid w:val="001157BE"/>
    <w:rsid w:val="00122B2B"/>
    <w:rsid w:val="00161BDC"/>
    <w:rsid w:val="0017440F"/>
    <w:rsid w:val="00182164"/>
    <w:rsid w:val="00197D6B"/>
    <w:rsid w:val="001B0531"/>
    <w:rsid w:val="001E4B03"/>
    <w:rsid w:val="00216C1C"/>
    <w:rsid w:val="0024352C"/>
    <w:rsid w:val="00251514"/>
    <w:rsid w:val="0025278C"/>
    <w:rsid w:val="002710E5"/>
    <w:rsid w:val="002C7827"/>
    <w:rsid w:val="002E73F3"/>
    <w:rsid w:val="00311EC2"/>
    <w:rsid w:val="003508B9"/>
    <w:rsid w:val="00351185"/>
    <w:rsid w:val="00355FFB"/>
    <w:rsid w:val="003C3F71"/>
    <w:rsid w:val="003E6292"/>
    <w:rsid w:val="00455342"/>
    <w:rsid w:val="0046522D"/>
    <w:rsid w:val="00481CE5"/>
    <w:rsid w:val="005637E3"/>
    <w:rsid w:val="00574271"/>
    <w:rsid w:val="0057494F"/>
    <w:rsid w:val="00580F98"/>
    <w:rsid w:val="005A20AD"/>
    <w:rsid w:val="005E62A7"/>
    <w:rsid w:val="00611E7D"/>
    <w:rsid w:val="00615305"/>
    <w:rsid w:val="006172CA"/>
    <w:rsid w:val="00663F50"/>
    <w:rsid w:val="0069150B"/>
    <w:rsid w:val="006975AF"/>
    <w:rsid w:val="006A0279"/>
    <w:rsid w:val="006E305D"/>
    <w:rsid w:val="006E7ED9"/>
    <w:rsid w:val="006F5ABD"/>
    <w:rsid w:val="00722D6C"/>
    <w:rsid w:val="0073640B"/>
    <w:rsid w:val="007526AE"/>
    <w:rsid w:val="00754703"/>
    <w:rsid w:val="007747CB"/>
    <w:rsid w:val="007C4791"/>
    <w:rsid w:val="007C6D3D"/>
    <w:rsid w:val="007D1CDA"/>
    <w:rsid w:val="00817D8E"/>
    <w:rsid w:val="0083358F"/>
    <w:rsid w:val="00842AB8"/>
    <w:rsid w:val="00860192"/>
    <w:rsid w:val="00887412"/>
    <w:rsid w:val="00894996"/>
    <w:rsid w:val="008F7463"/>
    <w:rsid w:val="0090630C"/>
    <w:rsid w:val="00921553"/>
    <w:rsid w:val="00963C08"/>
    <w:rsid w:val="009779AF"/>
    <w:rsid w:val="00991B62"/>
    <w:rsid w:val="00991B76"/>
    <w:rsid w:val="009D1EA6"/>
    <w:rsid w:val="009D477B"/>
    <w:rsid w:val="009D64B2"/>
    <w:rsid w:val="00A63AD7"/>
    <w:rsid w:val="00A80003"/>
    <w:rsid w:val="00A8616C"/>
    <w:rsid w:val="00A93EB1"/>
    <w:rsid w:val="00AB4FEB"/>
    <w:rsid w:val="00AB70A8"/>
    <w:rsid w:val="00AD73F2"/>
    <w:rsid w:val="00B21CB5"/>
    <w:rsid w:val="00B419AC"/>
    <w:rsid w:val="00B42A87"/>
    <w:rsid w:val="00B80379"/>
    <w:rsid w:val="00BA5CCB"/>
    <w:rsid w:val="00BB6AE0"/>
    <w:rsid w:val="00BC5517"/>
    <w:rsid w:val="00BD1DF3"/>
    <w:rsid w:val="00BE38F9"/>
    <w:rsid w:val="00BF091C"/>
    <w:rsid w:val="00C413F1"/>
    <w:rsid w:val="00C85375"/>
    <w:rsid w:val="00C87EE8"/>
    <w:rsid w:val="00D06652"/>
    <w:rsid w:val="00D10DFF"/>
    <w:rsid w:val="00D14CAB"/>
    <w:rsid w:val="00D15F83"/>
    <w:rsid w:val="00D21320"/>
    <w:rsid w:val="00D30F5C"/>
    <w:rsid w:val="00D37896"/>
    <w:rsid w:val="00DA580E"/>
    <w:rsid w:val="00DB5274"/>
    <w:rsid w:val="00DE3B8A"/>
    <w:rsid w:val="00E036BD"/>
    <w:rsid w:val="00E36851"/>
    <w:rsid w:val="00EA0AC3"/>
    <w:rsid w:val="00EB6FDD"/>
    <w:rsid w:val="00EE6A3B"/>
    <w:rsid w:val="00F001D6"/>
    <w:rsid w:val="00F553DB"/>
    <w:rsid w:val="00F76A22"/>
    <w:rsid w:val="00F97D7C"/>
    <w:rsid w:val="00FB1538"/>
    <w:rsid w:val="00FE081A"/>
    <w:rsid w:val="00FF3E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C74BD1C"/>
  <w15:docId w15:val="{B11C8426-1C9A-4B3B-8E04-D6FBF9DA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rPr>
      <w:rFonts w:ascii="Helvetica" w:eastAsia="Helvetica" w:hAnsi="Helvetica" w:cs="Helvetica"/>
      <w:color w:val="000000"/>
      <w:sz w:val="22"/>
      <w:szCs w:val="22"/>
      <w:u w:color="000000"/>
    </w:rPr>
  </w:style>
  <w:style w:type="paragraph" w:customStyle="1" w:styleId="TextB">
    <w:name w:val="Text B"/>
    <w:rPr>
      <w:rFonts w:cs="Arial Unicode MS"/>
      <w:color w:val="000000"/>
      <w:sz w:val="24"/>
      <w:szCs w:val="24"/>
      <w:u w:color="000000"/>
    </w:rPr>
  </w:style>
  <w:style w:type="paragraph" w:styleId="Fuzeile">
    <w:name w:val="footer"/>
    <w:basedOn w:val="Standard"/>
    <w:link w:val="FuzeileZchn"/>
    <w:uiPriority w:val="99"/>
    <w:unhideWhenUsed/>
    <w:rsid w:val="00AB70A8"/>
    <w:pPr>
      <w:tabs>
        <w:tab w:val="center" w:pos="4536"/>
        <w:tab w:val="right" w:pos="9072"/>
      </w:tabs>
    </w:pPr>
  </w:style>
  <w:style w:type="character" w:customStyle="1" w:styleId="FuzeileZchn">
    <w:name w:val="Fußzeile Zchn"/>
    <w:basedOn w:val="Absatz-Standardschriftart"/>
    <w:link w:val="Fuzeile"/>
    <w:uiPriority w:val="99"/>
    <w:rsid w:val="00AB70A8"/>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5E62A7"/>
    <w:rPr>
      <w:color w:val="605E5C"/>
      <w:shd w:val="clear" w:color="auto" w:fill="E1DFDD"/>
    </w:rPr>
  </w:style>
  <w:style w:type="character" w:styleId="Kommentarzeichen">
    <w:name w:val="annotation reference"/>
    <w:basedOn w:val="Absatz-Standardschriftart"/>
    <w:uiPriority w:val="99"/>
    <w:semiHidden/>
    <w:unhideWhenUsed/>
    <w:rsid w:val="00481CE5"/>
    <w:rPr>
      <w:sz w:val="16"/>
      <w:szCs w:val="16"/>
    </w:rPr>
  </w:style>
  <w:style w:type="paragraph" w:styleId="Kommentartext">
    <w:name w:val="annotation text"/>
    <w:basedOn w:val="Standard"/>
    <w:link w:val="KommentartextZchn"/>
    <w:uiPriority w:val="99"/>
    <w:semiHidden/>
    <w:unhideWhenUsed/>
    <w:rsid w:val="00481CE5"/>
    <w:rPr>
      <w:sz w:val="20"/>
      <w:szCs w:val="20"/>
    </w:rPr>
  </w:style>
  <w:style w:type="character" w:customStyle="1" w:styleId="KommentartextZchn">
    <w:name w:val="Kommentartext Zchn"/>
    <w:basedOn w:val="Absatz-Standardschriftart"/>
    <w:link w:val="Kommentartext"/>
    <w:uiPriority w:val="99"/>
    <w:semiHidden/>
    <w:rsid w:val="00481CE5"/>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481CE5"/>
    <w:rPr>
      <w:b/>
      <w:bCs/>
    </w:rPr>
  </w:style>
  <w:style w:type="character" w:customStyle="1" w:styleId="KommentarthemaZchn">
    <w:name w:val="Kommentarthema Zchn"/>
    <w:basedOn w:val="KommentartextZchn"/>
    <w:link w:val="Kommentarthema"/>
    <w:uiPriority w:val="99"/>
    <w:semiHidden/>
    <w:rsid w:val="00481CE5"/>
    <w:rPr>
      <w:rFonts w:ascii="Arial" w:hAnsi="Arial" w:cs="Arial Unicode MS"/>
      <w:b/>
      <w:bCs/>
      <w:color w:val="000000"/>
      <w:u w:color="000000"/>
      <w14:textOutline w14:w="12700" w14:cap="flat" w14:cmpd="sng" w14:algn="ctr">
        <w14:noFill/>
        <w14:prstDash w14:val="solid"/>
        <w14:miter w14:lim="400000"/>
      </w14:textOutline>
    </w:rPr>
  </w:style>
  <w:style w:type="paragraph" w:styleId="Sprechblasentext">
    <w:name w:val="Balloon Text"/>
    <w:basedOn w:val="Standard"/>
    <w:link w:val="SprechblasentextZchn"/>
    <w:uiPriority w:val="99"/>
    <w:semiHidden/>
    <w:unhideWhenUsed/>
    <w:rsid w:val="00481CE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1CE5"/>
    <w:rPr>
      <w:rFonts w:ascii="Segoe UI" w:hAnsi="Segoe UI" w:cs="Segoe UI"/>
      <w:color w:val="000000"/>
      <w:sz w:val="18"/>
      <w:szCs w:val="18"/>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rotekt.de/de/programm/fachprogram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tekt.de/de/teilnehmen/tickets-und-prei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427A2E6B.dotm</Template>
  <TotalTime>0</TotalTime>
  <Pages>4</Pages>
  <Words>1203</Words>
  <Characters>8254</Characters>
  <Application>Microsoft Office Word</Application>
  <DocSecurity>0</DocSecurity>
  <Lines>139</Lines>
  <Paragraphs>24</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Antje Pilous</dc:creator>
  <cp:lastModifiedBy>Felix Wisotzki</cp:lastModifiedBy>
  <cp:revision>2</cp:revision>
  <dcterms:created xsi:type="dcterms:W3CDTF">2022-07-25T13:50:00Z</dcterms:created>
  <dcterms:modified xsi:type="dcterms:W3CDTF">2022-07-25T13:50:00Z</dcterms:modified>
</cp:coreProperties>
</file>